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05AC5" w14:textId="77777777" w:rsidR="00D15DD7" w:rsidRPr="006D0656" w:rsidRDefault="00D15DD7" w:rsidP="00D15DD7">
      <w:pPr>
        <w:jc w:val="right"/>
        <w:rPr>
          <w:b/>
          <w:bCs/>
          <w:i/>
          <w:iCs/>
        </w:rPr>
      </w:pPr>
      <w:r w:rsidRPr="006D0656">
        <w:rPr>
          <w:b/>
          <w:bCs/>
          <w:i/>
          <w:iCs/>
        </w:rPr>
        <w:t>Lyginamasis variantas</w:t>
      </w:r>
    </w:p>
    <w:p w14:paraId="77670530" w14:textId="77777777" w:rsidR="006D519F" w:rsidRPr="006D0656" w:rsidRDefault="00D15DD7" w:rsidP="00D15DD7">
      <w:pPr>
        <w:jc w:val="right"/>
        <w:rPr>
          <w:b/>
          <w:bCs/>
          <w:i/>
          <w:iCs/>
        </w:rPr>
      </w:pPr>
      <w:r w:rsidRPr="006D0656">
        <w:rPr>
          <w:b/>
          <w:bCs/>
          <w:i/>
          <w:iCs/>
        </w:rPr>
        <w:t>Projektas</w:t>
      </w:r>
    </w:p>
    <w:p w14:paraId="463F0988" w14:textId="77777777" w:rsidR="00D15DD7" w:rsidRDefault="00D15DD7" w:rsidP="006D519F">
      <w:pPr>
        <w:jc w:val="center"/>
        <w:rPr>
          <w:b/>
          <w:bCs/>
          <w:sz w:val="28"/>
          <w:szCs w:val="28"/>
        </w:rPr>
      </w:pPr>
    </w:p>
    <w:p w14:paraId="7B5D936C" w14:textId="77777777" w:rsidR="006D519F" w:rsidRDefault="006D519F" w:rsidP="006D519F">
      <w:pPr>
        <w:jc w:val="center"/>
        <w:rPr>
          <w:b/>
          <w:bCs/>
          <w:sz w:val="28"/>
          <w:szCs w:val="28"/>
        </w:rPr>
      </w:pPr>
      <w:r>
        <w:rPr>
          <w:b/>
          <w:bCs/>
          <w:sz w:val="28"/>
          <w:szCs w:val="28"/>
        </w:rPr>
        <w:t>SKUODO RAJONO SAVIVALDYBĖS TARYBA</w:t>
      </w:r>
    </w:p>
    <w:p w14:paraId="4FEDA173" w14:textId="77777777" w:rsidR="0047775E" w:rsidRDefault="0047775E" w:rsidP="006D519F">
      <w:pPr>
        <w:jc w:val="center"/>
        <w:rPr>
          <w:b/>
          <w:bCs/>
          <w:color w:val="000000"/>
        </w:rPr>
      </w:pPr>
    </w:p>
    <w:p w14:paraId="6A57A57F" w14:textId="77777777" w:rsidR="006D519F" w:rsidRDefault="006D519F" w:rsidP="006D519F">
      <w:pPr>
        <w:jc w:val="center"/>
        <w:rPr>
          <w:b/>
          <w:bCs/>
          <w:color w:val="000000"/>
        </w:rPr>
      </w:pPr>
      <w:r>
        <w:rPr>
          <w:b/>
          <w:bCs/>
          <w:color w:val="000000"/>
        </w:rPr>
        <w:t>SPRENDIMAS</w:t>
      </w:r>
    </w:p>
    <w:p w14:paraId="3F74E87B" w14:textId="77777777" w:rsidR="006D519F" w:rsidRDefault="006D519F" w:rsidP="006D519F">
      <w:pPr>
        <w:tabs>
          <w:tab w:val="left" w:pos="6379"/>
        </w:tabs>
        <w:jc w:val="center"/>
        <w:rPr>
          <w:b/>
        </w:rPr>
      </w:pPr>
      <w:r w:rsidRPr="008C20A1">
        <w:rPr>
          <w:b/>
        </w:rPr>
        <w:t>DĖL SKUODO RAJONO</w:t>
      </w:r>
      <w:r>
        <w:rPr>
          <w:b/>
          <w:bCs/>
        </w:rPr>
        <w:t xml:space="preserve"> SAVIVALDYBĖS ŽELDYNŲ IR ŽELDINIŲ APSAUGOS, PRIEŽIŪROS IR TVARKYMO KOMISIJOS SUDARYMO IR JOS NUOSTATŲ PATVIRTINIMO</w:t>
      </w:r>
    </w:p>
    <w:p w14:paraId="03078D61" w14:textId="77777777" w:rsidR="006D519F" w:rsidRPr="003642A4" w:rsidRDefault="006D519F" w:rsidP="006D519F">
      <w:pPr>
        <w:jc w:val="center"/>
        <w:rPr>
          <w:b/>
          <w:bCs/>
          <w:color w:val="000000"/>
          <w:sz w:val="16"/>
          <w:szCs w:val="16"/>
        </w:rPr>
      </w:pPr>
    </w:p>
    <w:p w14:paraId="53C77BC8" w14:textId="77777777" w:rsidR="006D519F" w:rsidRDefault="006D519F" w:rsidP="006D519F">
      <w:pPr>
        <w:jc w:val="center"/>
        <w:rPr>
          <w:color w:val="000000"/>
        </w:rPr>
      </w:pPr>
      <w:r>
        <w:t xml:space="preserve">2022 m. kovo 24 d. </w:t>
      </w:r>
      <w:r>
        <w:rPr>
          <w:color w:val="000000"/>
        </w:rPr>
        <w:t xml:space="preserve">Nr. </w:t>
      </w:r>
      <w:r>
        <w:t>T9-65</w:t>
      </w:r>
    </w:p>
    <w:p w14:paraId="26E494AE" w14:textId="77777777" w:rsidR="006D519F" w:rsidRDefault="006D519F" w:rsidP="006D519F">
      <w:pPr>
        <w:jc w:val="center"/>
        <w:rPr>
          <w:color w:val="000000"/>
        </w:rPr>
      </w:pPr>
      <w:r>
        <w:rPr>
          <w:color w:val="000000"/>
        </w:rPr>
        <w:t>Skuodas</w:t>
      </w:r>
    </w:p>
    <w:p w14:paraId="2A28ACB5" w14:textId="77777777" w:rsidR="003642A4" w:rsidRPr="003642A4" w:rsidRDefault="003642A4" w:rsidP="003642A4">
      <w:pPr>
        <w:tabs>
          <w:tab w:val="left" w:pos="5970"/>
        </w:tabs>
        <w:jc w:val="both"/>
        <w:rPr>
          <w:sz w:val="16"/>
          <w:szCs w:val="16"/>
        </w:rPr>
      </w:pPr>
    </w:p>
    <w:p w14:paraId="757658E4" w14:textId="77777777" w:rsidR="00296096" w:rsidRPr="00706B66" w:rsidRDefault="00296096" w:rsidP="0047775E">
      <w:pPr>
        <w:tabs>
          <w:tab w:val="left" w:pos="912"/>
        </w:tabs>
        <w:ind w:firstLine="1418"/>
        <w:jc w:val="both"/>
      </w:pPr>
      <w:r w:rsidRPr="00706B66">
        <w:t xml:space="preserve">Vadovaudamasi Lietuvos Respublikos vietos savivaldos </w:t>
      </w:r>
      <w:r w:rsidR="00C54076" w:rsidRPr="00706B66">
        <w:t xml:space="preserve">įstatymo </w:t>
      </w:r>
      <w:r w:rsidRPr="00706B66">
        <w:t xml:space="preserve">16 straipsnio 2 dalies 6 punktu ir Lietuvos Respublikos želdynų įstatymo 5 straipsnio 1 dalies 4 punktu, </w:t>
      </w:r>
      <w:r w:rsidR="00313C0E" w:rsidRPr="00706B66">
        <w:t>Skuodo rajono</w:t>
      </w:r>
      <w:r w:rsidRPr="00706B66">
        <w:t xml:space="preserve"> savivaldybės taryba </w:t>
      </w:r>
      <w:r w:rsidRPr="00706B66">
        <w:rPr>
          <w:spacing w:val="60"/>
        </w:rPr>
        <w:t>nusprendži</w:t>
      </w:r>
      <w:r w:rsidRPr="00706B66">
        <w:t>a:</w:t>
      </w:r>
    </w:p>
    <w:p w14:paraId="583D2B6C" w14:textId="77777777" w:rsidR="0047775E" w:rsidRPr="00706B66" w:rsidRDefault="00296096" w:rsidP="0047775E">
      <w:pPr>
        <w:ind w:firstLine="1418"/>
        <w:jc w:val="both"/>
        <w:rPr>
          <w:rFonts w:eastAsia="SimSun"/>
          <w:lang w:eastAsia="lt-LT"/>
        </w:rPr>
      </w:pPr>
      <w:r w:rsidRPr="00706B66">
        <w:rPr>
          <w:rFonts w:eastAsia="SimSun"/>
          <w:lang w:eastAsia="lt-LT"/>
        </w:rPr>
        <w:t xml:space="preserve">1. </w:t>
      </w:r>
      <w:r w:rsidR="0047775E" w:rsidRPr="00706B66">
        <w:rPr>
          <w:rFonts w:eastAsia="SimSun"/>
          <w:lang w:eastAsia="lt-LT"/>
        </w:rPr>
        <w:t>Sudaryti Skuodo rajono savivaldybės želdynų ir želdinių apsaugos, priežiūros ir tvarkymo komisiją (toliau – komisiją) šios sudėties:</w:t>
      </w:r>
    </w:p>
    <w:p w14:paraId="3DB7AD2B" w14:textId="77777777" w:rsidR="003215E7" w:rsidRPr="00706B66" w:rsidRDefault="0047775E" w:rsidP="0047775E">
      <w:pPr>
        <w:ind w:firstLine="1418"/>
        <w:jc w:val="both"/>
        <w:rPr>
          <w:rFonts w:eastAsia="SimSun"/>
          <w:lang w:eastAsia="lt-LT"/>
        </w:rPr>
      </w:pPr>
      <w:r w:rsidRPr="00706B66">
        <w:rPr>
          <w:rFonts w:eastAsia="SimSun"/>
          <w:lang w:eastAsia="lt-LT"/>
        </w:rPr>
        <w:t xml:space="preserve">1.1. </w:t>
      </w:r>
      <w:r w:rsidR="003215E7" w:rsidRPr="00706B66">
        <w:rPr>
          <w:rFonts w:eastAsia="SimSun"/>
          <w:lang w:eastAsia="lt-LT"/>
        </w:rPr>
        <w:t>Pirmininkas – Kazys Viršilas, Skuodo rajono savivaldybės tarybos narys.</w:t>
      </w:r>
    </w:p>
    <w:p w14:paraId="4A7B29C8" w14:textId="77777777" w:rsidR="003215E7" w:rsidRPr="00706B66" w:rsidRDefault="003215E7" w:rsidP="0047775E">
      <w:pPr>
        <w:ind w:firstLine="1418"/>
        <w:jc w:val="both"/>
        <w:rPr>
          <w:rFonts w:eastAsia="SimSun"/>
          <w:i/>
          <w:sz w:val="16"/>
          <w:lang w:eastAsia="lt-LT"/>
        </w:rPr>
      </w:pPr>
      <w:r w:rsidRPr="00706B66">
        <w:rPr>
          <w:rFonts w:eastAsia="SimSun"/>
          <w:i/>
          <w:sz w:val="16"/>
          <w:lang w:eastAsia="lt-LT"/>
        </w:rPr>
        <w:t xml:space="preserve">2024 m. rugsėjo 26 d. Skuodo rajono savivaldybės tarybos sprendimo </w:t>
      </w:r>
      <w:bookmarkStart w:id="0" w:name="n_5"/>
      <w:r w:rsidR="005C792E" w:rsidRPr="00706B66">
        <w:rPr>
          <w:rFonts w:eastAsia="SimSun"/>
          <w:i/>
          <w:color w:val="auto"/>
          <w:sz w:val="16"/>
          <w:lang w:eastAsia="lt-LT"/>
        </w:rPr>
        <w:t>Nr. T9-198</w:t>
      </w:r>
      <w:bookmarkEnd w:id="0"/>
      <w:r w:rsidRPr="00706B66">
        <w:rPr>
          <w:rFonts w:eastAsia="SimSun"/>
          <w:i/>
          <w:sz w:val="16"/>
          <w:lang w:eastAsia="lt-LT"/>
        </w:rPr>
        <w:t xml:space="preserve"> redakcija</w:t>
      </w:r>
    </w:p>
    <w:p w14:paraId="71FEAB5B" w14:textId="77777777" w:rsidR="003215E7" w:rsidRPr="00706B66" w:rsidRDefault="003215E7" w:rsidP="0047775E">
      <w:pPr>
        <w:ind w:firstLine="1418"/>
        <w:jc w:val="both"/>
        <w:rPr>
          <w:rFonts w:eastAsia="SimSun"/>
          <w:i/>
          <w:sz w:val="16"/>
          <w:lang w:eastAsia="lt-LT"/>
        </w:rPr>
      </w:pPr>
    </w:p>
    <w:p w14:paraId="5200A9C2" w14:textId="77777777" w:rsidR="0047775E" w:rsidRPr="00706B66" w:rsidRDefault="0047775E" w:rsidP="0047775E">
      <w:pPr>
        <w:ind w:firstLine="1418"/>
        <w:jc w:val="both"/>
        <w:rPr>
          <w:rFonts w:eastAsia="SimSun"/>
          <w:lang w:eastAsia="lt-LT"/>
        </w:rPr>
      </w:pPr>
      <w:r w:rsidRPr="00706B66">
        <w:rPr>
          <w:rFonts w:eastAsia="SimSun"/>
          <w:lang w:eastAsia="lt-LT"/>
        </w:rPr>
        <w:t>1.2. Pirmininko pavaduotojas – Vygintas Pitrėnas, Skuodo rajono savivaldybės administracijos</w:t>
      </w:r>
      <w:r w:rsidRPr="00706B66">
        <w:t xml:space="preserve"> Statybos, investicijų ir turto valdymo skyriaus</w:t>
      </w:r>
      <w:r w:rsidRPr="00706B66">
        <w:rPr>
          <w:rFonts w:eastAsia="SimSun"/>
          <w:lang w:eastAsia="lt-LT"/>
        </w:rPr>
        <w:t xml:space="preserve"> vedėjas.</w:t>
      </w:r>
    </w:p>
    <w:p w14:paraId="7E7D604C" w14:textId="77777777" w:rsidR="0047775E" w:rsidRPr="00D15DD7" w:rsidRDefault="0047775E" w:rsidP="0047775E">
      <w:pPr>
        <w:ind w:firstLine="1418"/>
        <w:jc w:val="both"/>
        <w:rPr>
          <w:rFonts w:eastAsia="SimSun"/>
          <w:color w:val="auto"/>
          <w:lang w:eastAsia="lt-LT"/>
        </w:rPr>
      </w:pPr>
      <w:r w:rsidRPr="00706B66">
        <w:t xml:space="preserve">1.3. Sekretorė </w:t>
      </w:r>
      <w:r w:rsidRPr="00D15DD7">
        <w:rPr>
          <w:strike/>
        </w:rPr>
        <w:t>–</w:t>
      </w:r>
      <w:r w:rsidRPr="00D15DD7">
        <w:rPr>
          <w:rFonts w:eastAsia="SimSun"/>
          <w:strike/>
          <w:lang w:eastAsia="lt-LT"/>
        </w:rPr>
        <w:t xml:space="preserve"> Živilė </w:t>
      </w:r>
      <w:proofErr w:type="spellStart"/>
      <w:r w:rsidRPr="00D15DD7">
        <w:rPr>
          <w:rFonts w:eastAsia="SimSun"/>
          <w:strike/>
          <w:lang w:eastAsia="lt-LT"/>
        </w:rPr>
        <w:t>Vaserytė</w:t>
      </w:r>
      <w:proofErr w:type="spellEnd"/>
      <w:r w:rsidRPr="00D15DD7">
        <w:rPr>
          <w:rFonts w:eastAsia="SimSun"/>
          <w:strike/>
          <w:lang w:eastAsia="lt-LT"/>
        </w:rPr>
        <w:t>, Skuodo rajono savivaldybės administracijos Statybos, investicijų ir turto valdymo skyriaus vyresnioji specialistė.</w:t>
      </w:r>
      <w:r w:rsidR="00D15DD7">
        <w:rPr>
          <w:rFonts w:eastAsia="SimSun"/>
          <w:lang w:eastAsia="lt-LT"/>
        </w:rPr>
        <w:t xml:space="preserve"> Simona Karečkaitė, Skuodo rajono savivaldybes administracijos Statybos, investicijų ir turto valdymo skyriaus vyresnioji specialistė.</w:t>
      </w:r>
    </w:p>
    <w:p w14:paraId="2AE4483C" w14:textId="77777777" w:rsidR="0047775E" w:rsidRPr="00706B66" w:rsidRDefault="0047775E" w:rsidP="0047775E">
      <w:pPr>
        <w:ind w:firstLine="1298"/>
        <w:jc w:val="both"/>
      </w:pPr>
      <w:r w:rsidRPr="00706B66">
        <w:t xml:space="preserve">  1.4. Nariai:</w:t>
      </w:r>
    </w:p>
    <w:p w14:paraId="12B3ECC2" w14:textId="77777777" w:rsidR="0047775E" w:rsidRPr="00706B66" w:rsidRDefault="0047775E" w:rsidP="0047775E">
      <w:pPr>
        <w:ind w:firstLine="1418"/>
        <w:jc w:val="both"/>
        <w:rPr>
          <w:rFonts w:eastAsia="SimSun"/>
          <w:lang w:eastAsia="lt-LT"/>
        </w:rPr>
      </w:pPr>
      <w:r w:rsidRPr="00706B66">
        <w:rPr>
          <w:rFonts w:eastAsia="SimSun"/>
          <w:lang w:eastAsia="lt-LT"/>
        </w:rPr>
        <w:t xml:space="preserve">1.4.1. </w:t>
      </w:r>
      <w:proofErr w:type="spellStart"/>
      <w:r w:rsidRPr="00706B66">
        <w:rPr>
          <w:rFonts w:eastAsia="SimSun"/>
          <w:lang w:eastAsia="lt-LT"/>
        </w:rPr>
        <w:t>Levutė</w:t>
      </w:r>
      <w:proofErr w:type="spellEnd"/>
      <w:r w:rsidRPr="00706B66">
        <w:rPr>
          <w:rFonts w:eastAsia="SimSun"/>
          <w:lang w:eastAsia="lt-LT"/>
        </w:rPr>
        <w:t xml:space="preserve"> </w:t>
      </w:r>
      <w:proofErr w:type="spellStart"/>
      <w:r w:rsidRPr="00706B66">
        <w:rPr>
          <w:rFonts w:eastAsia="SimSun"/>
          <w:lang w:eastAsia="lt-LT"/>
        </w:rPr>
        <w:t>Staniuvienė</w:t>
      </w:r>
      <w:proofErr w:type="spellEnd"/>
      <w:r w:rsidRPr="00706B66">
        <w:rPr>
          <w:rFonts w:eastAsia="SimSun"/>
          <w:lang w:eastAsia="lt-LT"/>
        </w:rPr>
        <w:t xml:space="preserve"> – Skuodo rajono savivaldybės administracijos direktorė.</w:t>
      </w:r>
    </w:p>
    <w:p w14:paraId="1B8E827B" w14:textId="77777777" w:rsidR="0047775E" w:rsidRPr="00706B66" w:rsidRDefault="0047775E" w:rsidP="0047775E">
      <w:pPr>
        <w:ind w:firstLine="1418"/>
        <w:jc w:val="both"/>
        <w:rPr>
          <w:rFonts w:eastAsia="SimSun"/>
          <w:lang w:eastAsia="lt-LT"/>
        </w:rPr>
      </w:pPr>
      <w:r w:rsidRPr="00706B66">
        <w:rPr>
          <w:rFonts w:eastAsia="SimSun"/>
          <w:lang w:eastAsia="lt-LT"/>
        </w:rPr>
        <w:t>1.4.2. Mindaugas Perminas – Skuodo rajono savivaldybės administracijos Bendrųjų reikalų skyriaus vedėjo pavaduotojas.</w:t>
      </w:r>
    </w:p>
    <w:p w14:paraId="45305E68" w14:textId="77777777" w:rsidR="0047775E" w:rsidRPr="00706B66" w:rsidRDefault="0047775E" w:rsidP="0047775E">
      <w:pPr>
        <w:ind w:firstLine="1418"/>
        <w:jc w:val="both"/>
        <w:rPr>
          <w:rFonts w:eastAsia="SimSun"/>
          <w:lang w:eastAsia="lt-LT"/>
        </w:rPr>
      </w:pPr>
      <w:r w:rsidRPr="00706B66">
        <w:rPr>
          <w:rFonts w:eastAsia="SimSun"/>
          <w:lang w:eastAsia="lt-LT"/>
        </w:rPr>
        <w:t>1.4.3. Rokas Rozga – Skuodo rajono savivaldybės tarybos narys.</w:t>
      </w:r>
    </w:p>
    <w:p w14:paraId="6BA29EAF" w14:textId="77777777" w:rsidR="00296096" w:rsidRPr="00706B66" w:rsidRDefault="0047775E" w:rsidP="0047775E">
      <w:pPr>
        <w:ind w:firstLine="1418"/>
        <w:jc w:val="both"/>
        <w:rPr>
          <w:rFonts w:eastAsia="SimSun"/>
          <w:lang w:eastAsia="lt-LT"/>
        </w:rPr>
      </w:pPr>
      <w:r w:rsidRPr="00706B66">
        <w:rPr>
          <w:rFonts w:eastAsia="SimSun"/>
          <w:lang w:eastAsia="lt-LT"/>
        </w:rPr>
        <w:t xml:space="preserve">1.4.4. </w:t>
      </w:r>
      <w:r w:rsidRPr="00706B66">
        <w:t>Seniūnijos, kurios teritorijoje svarstomas klausimas, seniūnas</w:t>
      </w:r>
      <w:r w:rsidR="00500B17" w:rsidRPr="00706B66">
        <w:rPr>
          <w:rFonts w:eastAsia="SimSun"/>
          <w:lang w:eastAsia="lt-LT"/>
        </w:rPr>
        <w:t>.</w:t>
      </w:r>
    </w:p>
    <w:p w14:paraId="58AE96C9" w14:textId="77777777" w:rsidR="0047775E" w:rsidRPr="00706B66" w:rsidRDefault="0047775E" w:rsidP="0047775E">
      <w:pPr>
        <w:ind w:firstLine="1418"/>
        <w:jc w:val="both"/>
        <w:rPr>
          <w:rFonts w:eastAsia="SimSun"/>
          <w:i/>
          <w:sz w:val="16"/>
          <w:lang w:eastAsia="lt-LT"/>
        </w:rPr>
      </w:pPr>
      <w:r w:rsidRPr="00706B66">
        <w:rPr>
          <w:rFonts w:eastAsia="SimSun"/>
          <w:i/>
          <w:sz w:val="16"/>
          <w:lang w:eastAsia="lt-LT"/>
        </w:rPr>
        <w:t xml:space="preserve">2023 m. rugpjūčio 24 d. Skuodo rajono savivaldybės tarybos sprendimo </w:t>
      </w:r>
      <w:bookmarkStart w:id="1" w:name="n_0"/>
      <w:r w:rsidR="005F5B66" w:rsidRPr="00706B66">
        <w:rPr>
          <w:rFonts w:eastAsia="SimSun"/>
          <w:i/>
          <w:color w:val="auto"/>
          <w:sz w:val="16"/>
          <w:lang w:eastAsia="lt-LT"/>
        </w:rPr>
        <w:t xml:space="preserve">Nr. T9-167 </w:t>
      </w:r>
      <w:bookmarkEnd w:id="1"/>
      <w:r w:rsidRPr="00706B66">
        <w:rPr>
          <w:rFonts w:eastAsia="SimSun"/>
          <w:i/>
          <w:sz w:val="16"/>
          <w:lang w:eastAsia="lt-LT"/>
        </w:rPr>
        <w:t>redakcija</w:t>
      </w:r>
    </w:p>
    <w:p w14:paraId="3CDB768F" w14:textId="77777777" w:rsidR="0047775E" w:rsidRPr="00706B66" w:rsidRDefault="0047775E" w:rsidP="0047775E">
      <w:pPr>
        <w:ind w:firstLine="1418"/>
        <w:jc w:val="both"/>
        <w:rPr>
          <w:rFonts w:eastAsia="SimSun"/>
          <w:i/>
          <w:sz w:val="16"/>
          <w:lang w:eastAsia="lt-LT"/>
        </w:rPr>
      </w:pPr>
    </w:p>
    <w:p w14:paraId="4A60281C" w14:textId="77777777" w:rsidR="003642A4" w:rsidRPr="00706B66" w:rsidRDefault="00500B17" w:rsidP="0047775E">
      <w:pPr>
        <w:pStyle w:val="Sraopastraipa"/>
        <w:ind w:left="0" w:firstLine="1418"/>
        <w:jc w:val="both"/>
        <w:rPr>
          <w:lang w:eastAsia="de-DE"/>
        </w:rPr>
      </w:pPr>
      <w:r w:rsidRPr="00706B66">
        <w:rPr>
          <w:rFonts w:eastAsia="SimSun"/>
          <w:lang w:eastAsia="lt-LT"/>
        </w:rPr>
        <w:t xml:space="preserve">2. </w:t>
      </w:r>
      <w:r w:rsidRPr="00706B66">
        <w:rPr>
          <w:lang w:eastAsia="de-DE"/>
        </w:rPr>
        <w:t>Nurodau į komisijos sudėtį papildomai įtraukti deleguotą seniūnijos atstovą priklausomai nuo to, kurioje seniūnijoje svarstomas konkretus klausimas.</w:t>
      </w:r>
    </w:p>
    <w:p w14:paraId="65EFA40B" w14:textId="77777777" w:rsidR="00500B17" w:rsidRPr="00706B66" w:rsidRDefault="00500B17" w:rsidP="0047775E">
      <w:pPr>
        <w:pStyle w:val="Sraopastraipa"/>
        <w:ind w:left="0" w:firstLine="1418"/>
        <w:jc w:val="both"/>
        <w:rPr>
          <w:rFonts w:eastAsia="SimSun"/>
          <w:lang w:eastAsia="lt-LT"/>
        </w:rPr>
      </w:pPr>
      <w:r w:rsidRPr="00706B66">
        <w:rPr>
          <w:lang w:eastAsia="de-DE"/>
        </w:rPr>
        <w:t>3. Tvirtinu seniūnijų deleguojamų asmenų sąrašą:</w:t>
      </w:r>
    </w:p>
    <w:p w14:paraId="35752D16" w14:textId="77777777" w:rsidR="00B960AB" w:rsidRPr="00706B66" w:rsidRDefault="00500B17" w:rsidP="0047775E">
      <w:pPr>
        <w:pStyle w:val="Sraopastraipa"/>
        <w:ind w:left="0" w:firstLine="1418"/>
        <w:jc w:val="both"/>
        <w:rPr>
          <w:rFonts w:eastAsia="SimSun"/>
          <w:lang w:eastAsia="lt-LT"/>
        </w:rPr>
      </w:pPr>
      <w:r w:rsidRPr="00706B66">
        <w:rPr>
          <w:rFonts w:eastAsia="SimSun"/>
          <w:lang w:eastAsia="lt-LT"/>
        </w:rPr>
        <w:t>3</w:t>
      </w:r>
      <w:r w:rsidR="00E25905" w:rsidRPr="00706B66">
        <w:rPr>
          <w:rFonts w:eastAsia="SimSun"/>
          <w:lang w:eastAsia="lt-LT"/>
        </w:rPr>
        <w:t>.1. Bronislava Gadeikienė – Mosėdžio moterų asociacijos „Ognelė“ vadovė</w:t>
      </w:r>
      <w:r w:rsidRPr="00706B66">
        <w:rPr>
          <w:rFonts w:eastAsia="SimSun"/>
          <w:lang w:eastAsia="lt-LT"/>
        </w:rPr>
        <w:t xml:space="preserve"> (asmeniui su</w:t>
      </w:r>
      <w:r w:rsidR="00C54076" w:rsidRPr="00706B66">
        <w:rPr>
          <w:rFonts w:eastAsia="SimSun"/>
          <w:lang w:eastAsia="lt-LT"/>
        </w:rPr>
        <w:t>t</w:t>
      </w:r>
      <w:r w:rsidRPr="00706B66">
        <w:rPr>
          <w:rFonts w:eastAsia="SimSun"/>
          <w:lang w:eastAsia="lt-LT"/>
        </w:rPr>
        <w:t>ikus)</w:t>
      </w:r>
      <w:r w:rsidR="00313C0E" w:rsidRPr="00706B66">
        <w:rPr>
          <w:rFonts w:eastAsia="SimSun"/>
          <w:lang w:eastAsia="lt-LT"/>
        </w:rPr>
        <w:t>;</w:t>
      </w:r>
      <w:r w:rsidR="00E25905" w:rsidRPr="00706B66">
        <w:rPr>
          <w:rFonts w:eastAsia="SimSun"/>
          <w:lang w:eastAsia="lt-LT"/>
        </w:rPr>
        <w:t xml:space="preserve"> </w:t>
      </w:r>
    </w:p>
    <w:p w14:paraId="6B4F7ED4" w14:textId="77777777" w:rsidR="00E25905" w:rsidRPr="00706B66" w:rsidRDefault="00500B17" w:rsidP="0047775E">
      <w:pPr>
        <w:pStyle w:val="Sraopastraipa"/>
        <w:ind w:left="0" w:firstLine="1418"/>
        <w:jc w:val="both"/>
        <w:rPr>
          <w:rFonts w:eastAsia="SimSun"/>
          <w:lang w:eastAsia="lt-LT"/>
        </w:rPr>
      </w:pPr>
      <w:r w:rsidRPr="00706B66">
        <w:rPr>
          <w:rFonts w:eastAsia="SimSun"/>
          <w:lang w:eastAsia="lt-LT"/>
        </w:rPr>
        <w:t>3</w:t>
      </w:r>
      <w:r w:rsidR="00B960AB" w:rsidRPr="00706B66">
        <w:rPr>
          <w:rFonts w:eastAsia="SimSun"/>
          <w:lang w:eastAsia="lt-LT"/>
        </w:rPr>
        <w:t xml:space="preserve">.2. Antanas Venskus </w:t>
      </w:r>
      <w:r w:rsidR="00C54076" w:rsidRPr="00706B66">
        <w:rPr>
          <w:rFonts w:eastAsia="SimSun"/>
          <w:lang w:eastAsia="lt-LT"/>
        </w:rPr>
        <w:t>–</w:t>
      </w:r>
      <w:r w:rsidR="00E25905" w:rsidRPr="00706B66">
        <w:rPr>
          <w:rFonts w:eastAsia="SimSun"/>
          <w:lang w:eastAsia="lt-LT"/>
        </w:rPr>
        <w:t xml:space="preserve"> </w:t>
      </w:r>
      <w:r w:rsidR="009C39D1" w:rsidRPr="00706B66">
        <w:rPr>
          <w:rFonts w:eastAsia="SimSun"/>
          <w:lang w:eastAsia="lt-LT"/>
        </w:rPr>
        <w:t>Skuodo miesto gyventojas</w:t>
      </w:r>
      <w:r w:rsidRPr="00706B66">
        <w:rPr>
          <w:rFonts w:eastAsia="SimSun"/>
          <w:lang w:eastAsia="lt-LT"/>
        </w:rPr>
        <w:t xml:space="preserve"> (asmeniui su</w:t>
      </w:r>
      <w:r w:rsidR="00C54076" w:rsidRPr="00706B66">
        <w:rPr>
          <w:rFonts w:eastAsia="SimSun"/>
          <w:lang w:eastAsia="lt-LT"/>
        </w:rPr>
        <w:t>t</w:t>
      </w:r>
      <w:r w:rsidRPr="00706B66">
        <w:rPr>
          <w:rFonts w:eastAsia="SimSun"/>
          <w:lang w:eastAsia="lt-LT"/>
        </w:rPr>
        <w:t>ikus)</w:t>
      </w:r>
      <w:r w:rsidR="00313C0E" w:rsidRPr="00706B66">
        <w:rPr>
          <w:rFonts w:eastAsia="SimSun"/>
          <w:lang w:eastAsia="lt-LT"/>
        </w:rPr>
        <w:t>;</w:t>
      </w:r>
    </w:p>
    <w:p w14:paraId="63C1830D" w14:textId="77777777" w:rsidR="009C39D1" w:rsidRPr="00706B66" w:rsidRDefault="00500B17" w:rsidP="0047775E">
      <w:pPr>
        <w:pStyle w:val="Sraopastraipa"/>
        <w:ind w:left="0" w:firstLine="1418"/>
        <w:jc w:val="both"/>
        <w:rPr>
          <w:rFonts w:eastAsia="SimSun"/>
          <w:lang w:eastAsia="lt-LT"/>
        </w:rPr>
      </w:pPr>
      <w:r w:rsidRPr="00706B66">
        <w:rPr>
          <w:rFonts w:eastAsia="SimSun"/>
          <w:lang w:eastAsia="lt-LT"/>
        </w:rPr>
        <w:t>3</w:t>
      </w:r>
      <w:r w:rsidR="009C39D1" w:rsidRPr="00706B66">
        <w:rPr>
          <w:rFonts w:eastAsia="SimSun"/>
          <w:lang w:eastAsia="lt-LT"/>
        </w:rPr>
        <w:t>.3. Petras Mitkus – Aleksandrijos seniūnijos  gyventojas</w:t>
      </w:r>
      <w:r w:rsidRPr="00706B66">
        <w:rPr>
          <w:rFonts w:eastAsia="SimSun"/>
          <w:lang w:eastAsia="lt-LT"/>
        </w:rPr>
        <w:t xml:space="preserve"> (asmeniui su</w:t>
      </w:r>
      <w:r w:rsidR="00C54076" w:rsidRPr="00706B66">
        <w:rPr>
          <w:rFonts w:eastAsia="SimSun"/>
          <w:lang w:eastAsia="lt-LT"/>
        </w:rPr>
        <w:t>t</w:t>
      </w:r>
      <w:r w:rsidRPr="00706B66">
        <w:rPr>
          <w:rFonts w:eastAsia="SimSun"/>
          <w:lang w:eastAsia="lt-LT"/>
        </w:rPr>
        <w:t>ikus)</w:t>
      </w:r>
      <w:r w:rsidR="00313C0E" w:rsidRPr="00706B66">
        <w:rPr>
          <w:rFonts w:eastAsia="SimSun"/>
          <w:lang w:eastAsia="lt-LT"/>
        </w:rPr>
        <w:t>;</w:t>
      </w:r>
      <w:r w:rsidR="009C39D1" w:rsidRPr="00706B66">
        <w:rPr>
          <w:rFonts w:eastAsia="SimSun"/>
          <w:lang w:eastAsia="lt-LT"/>
        </w:rPr>
        <w:t xml:space="preserve"> </w:t>
      </w:r>
    </w:p>
    <w:p w14:paraId="11CD6344" w14:textId="77777777" w:rsidR="009C39D1" w:rsidRPr="00706B66" w:rsidRDefault="00500B17" w:rsidP="0047775E">
      <w:pPr>
        <w:pStyle w:val="Sraopastraipa"/>
        <w:ind w:left="0" w:firstLine="1418"/>
        <w:jc w:val="both"/>
        <w:rPr>
          <w:rFonts w:eastAsia="SimSun"/>
          <w:lang w:eastAsia="lt-LT"/>
        </w:rPr>
      </w:pPr>
      <w:r w:rsidRPr="00706B66">
        <w:rPr>
          <w:rFonts w:eastAsia="SimSun"/>
          <w:lang w:eastAsia="lt-LT"/>
        </w:rPr>
        <w:t>3</w:t>
      </w:r>
      <w:r w:rsidR="009C39D1" w:rsidRPr="00706B66">
        <w:rPr>
          <w:rFonts w:eastAsia="SimSun"/>
          <w:lang w:eastAsia="lt-LT"/>
        </w:rPr>
        <w:t>.4. Donatas Valančiauskas – Ylakių bendruomenės narys</w:t>
      </w:r>
      <w:r w:rsidRPr="00706B66">
        <w:rPr>
          <w:rFonts w:eastAsia="SimSun"/>
          <w:lang w:eastAsia="lt-LT"/>
        </w:rPr>
        <w:t xml:space="preserve"> (asmeniui su</w:t>
      </w:r>
      <w:r w:rsidR="00C54076" w:rsidRPr="00706B66">
        <w:rPr>
          <w:rFonts w:eastAsia="SimSun"/>
          <w:lang w:eastAsia="lt-LT"/>
        </w:rPr>
        <w:t>t</w:t>
      </w:r>
      <w:r w:rsidRPr="00706B66">
        <w:rPr>
          <w:rFonts w:eastAsia="SimSun"/>
          <w:lang w:eastAsia="lt-LT"/>
        </w:rPr>
        <w:t>ikus)</w:t>
      </w:r>
      <w:r w:rsidR="00313C0E" w:rsidRPr="00706B66">
        <w:rPr>
          <w:rFonts w:eastAsia="SimSun"/>
          <w:lang w:eastAsia="lt-LT"/>
        </w:rPr>
        <w:t>;</w:t>
      </w:r>
    </w:p>
    <w:p w14:paraId="0F65DD81" w14:textId="77777777" w:rsidR="009C39D1" w:rsidRPr="00706B66" w:rsidRDefault="00500B17" w:rsidP="0047775E">
      <w:pPr>
        <w:pStyle w:val="Sraopastraipa"/>
        <w:ind w:left="0" w:firstLine="1418"/>
        <w:jc w:val="both"/>
        <w:rPr>
          <w:rFonts w:eastAsia="SimSun"/>
          <w:lang w:eastAsia="lt-LT"/>
        </w:rPr>
      </w:pPr>
      <w:r w:rsidRPr="00706B66">
        <w:rPr>
          <w:rFonts w:eastAsia="SimSun"/>
          <w:lang w:eastAsia="lt-LT"/>
        </w:rPr>
        <w:t>3</w:t>
      </w:r>
      <w:r w:rsidR="009C39D1" w:rsidRPr="00706B66">
        <w:rPr>
          <w:rFonts w:eastAsia="SimSun"/>
          <w:lang w:eastAsia="lt-LT"/>
        </w:rPr>
        <w:t xml:space="preserve">.5. Rimantas Jablonskis – </w:t>
      </w:r>
      <w:r w:rsidR="006D6194" w:rsidRPr="00706B66">
        <w:rPr>
          <w:rFonts w:eastAsia="SimSun"/>
          <w:lang w:eastAsia="lt-LT"/>
        </w:rPr>
        <w:t xml:space="preserve">Skuodo rajono savivaldybės administracijos </w:t>
      </w:r>
      <w:r w:rsidR="00313C0E" w:rsidRPr="00706B66">
        <w:rPr>
          <w:rFonts w:eastAsia="SimSun"/>
          <w:lang w:eastAsia="lt-LT"/>
        </w:rPr>
        <w:t xml:space="preserve">Skuodo seniūnijos </w:t>
      </w:r>
      <w:r w:rsidR="009C39D1" w:rsidRPr="00706B66">
        <w:rPr>
          <w:rFonts w:eastAsia="SimSun"/>
          <w:lang w:eastAsia="lt-LT"/>
        </w:rPr>
        <w:t xml:space="preserve">Mažųjų </w:t>
      </w:r>
      <w:r w:rsidR="00313C0E" w:rsidRPr="00706B66">
        <w:rPr>
          <w:rFonts w:eastAsia="SimSun"/>
          <w:lang w:eastAsia="lt-LT"/>
        </w:rPr>
        <w:t xml:space="preserve">Rūšupių </w:t>
      </w:r>
      <w:r w:rsidR="009C39D1" w:rsidRPr="00706B66">
        <w:rPr>
          <w:rFonts w:eastAsia="SimSun"/>
          <w:lang w:eastAsia="lt-LT"/>
        </w:rPr>
        <w:t>seniūnaitis</w:t>
      </w:r>
      <w:r w:rsidRPr="00706B66">
        <w:rPr>
          <w:rFonts w:eastAsia="SimSun"/>
          <w:lang w:eastAsia="lt-LT"/>
        </w:rPr>
        <w:t xml:space="preserve"> (asmeniui su</w:t>
      </w:r>
      <w:r w:rsidR="00C54076" w:rsidRPr="00706B66">
        <w:rPr>
          <w:rFonts w:eastAsia="SimSun"/>
          <w:lang w:eastAsia="lt-LT"/>
        </w:rPr>
        <w:t>t</w:t>
      </w:r>
      <w:r w:rsidRPr="00706B66">
        <w:rPr>
          <w:rFonts w:eastAsia="SimSun"/>
          <w:lang w:eastAsia="lt-LT"/>
        </w:rPr>
        <w:t>ikus)</w:t>
      </w:r>
      <w:r w:rsidR="006D6194" w:rsidRPr="00706B66">
        <w:rPr>
          <w:rFonts w:eastAsia="SimSun"/>
          <w:lang w:eastAsia="lt-LT"/>
        </w:rPr>
        <w:t>;</w:t>
      </w:r>
      <w:r w:rsidR="009C39D1" w:rsidRPr="00706B66">
        <w:rPr>
          <w:rFonts w:eastAsia="SimSun"/>
          <w:lang w:eastAsia="lt-LT"/>
        </w:rPr>
        <w:t xml:space="preserve"> </w:t>
      </w:r>
    </w:p>
    <w:p w14:paraId="51EF615F" w14:textId="77777777" w:rsidR="009C39D1" w:rsidRPr="00706B66" w:rsidRDefault="00500B17" w:rsidP="0047775E">
      <w:pPr>
        <w:pStyle w:val="Sraopastraipa"/>
        <w:ind w:left="0" w:firstLine="1418"/>
        <w:jc w:val="both"/>
        <w:rPr>
          <w:rFonts w:eastAsia="SimSun"/>
          <w:lang w:eastAsia="lt-LT"/>
        </w:rPr>
      </w:pPr>
      <w:r w:rsidRPr="00706B66">
        <w:rPr>
          <w:rFonts w:eastAsia="SimSun"/>
          <w:lang w:eastAsia="lt-LT"/>
        </w:rPr>
        <w:t>3</w:t>
      </w:r>
      <w:r w:rsidR="009C39D1" w:rsidRPr="00706B66">
        <w:rPr>
          <w:rFonts w:eastAsia="SimSun"/>
          <w:lang w:eastAsia="lt-LT"/>
        </w:rPr>
        <w:t xml:space="preserve">.6. Romualdas Tuma – </w:t>
      </w:r>
      <w:r w:rsidR="006D6194" w:rsidRPr="00706B66">
        <w:rPr>
          <w:rFonts w:eastAsia="SimSun"/>
          <w:lang w:eastAsia="lt-LT"/>
        </w:rPr>
        <w:t xml:space="preserve">Skuodo rajono savivaldybės administracijos </w:t>
      </w:r>
      <w:r w:rsidR="009C39D1" w:rsidRPr="00706B66">
        <w:rPr>
          <w:rFonts w:eastAsia="SimSun"/>
          <w:lang w:eastAsia="lt-LT"/>
        </w:rPr>
        <w:t>Lenkimų seniūnijos Sriauptų seniūnaitijos seniūnaitis</w:t>
      </w:r>
      <w:r w:rsidRPr="00706B66">
        <w:rPr>
          <w:rFonts w:eastAsia="SimSun"/>
          <w:lang w:eastAsia="lt-LT"/>
        </w:rPr>
        <w:t xml:space="preserve"> (asmeniui su</w:t>
      </w:r>
      <w:r w:rsidR="00C54076" w:rsidRPr="00706B66">
        <w:rPr>
          <w:rFonts w:eastAsia="SimSun"/>
          <w:lang w:eastAsia="lt-LT"/>
        </w:rPr>
        <w:t>t</w:t>
      </w:r>
      <w:r w:rsidRPr="00706B66">
        <w:rPr>
          <w:rFonts w:eastAsia="SimSun"/>
          <w:lang w:eastAsia="lt-LT"/>
        </w:rPr>
        <w:t>ikus)</w:t>
      </w:r>
      <w:r w:rsidR="006D6194" w:rsidRPr="00706B66">
        <w:rPr>
          <w:rFonts w:eastAsia="SimSun"/>
          <w:lang w:eastAsia="lt-LT"/>
        </w:rPr>
        <w:t>;</w:t>
      </w:r>
      <w:r w:rsidR="009C39D1" w:rsidRPr="00706B66">
        <w:rPr>
          <w:rFonts w:eastAsia="SimSun"/>
          <w:lang w:eastAsia="lt-LT"/>
        </w:rPr>
        <w:t xml:space="preserve"> </w:t>
      </w:r>
    </w:p>
    <w:p w14:paraId="67776C99" w14:textId="77777777" w:rsidR="00313C0E" w:rsidRPr="00706B66" w:rsidRDefault="00500B17" w:rsidP="0047775E">
      <w:pPr>
        <w:pStyle w:val="Sraopastraipa"/>
        <w:ind w:left="0" w:firstLine="1418"/>
        <w:jc w:val="both"/>
        <w:rPr>
          <w:rFonts w:eastAsia="SimSun"/>
          <w:lang w:eastAsia="lt-LT"/>
        </w:rPr>
      </w:pPr>
      <w:r w:rsidRPr="00706B66">
        <w:rPr>
          <w:rFonts w:eastAsia="SimSun"/>
          <w:lang w:eastAsia="lt-LT"/>
        </w:rPr>
        <w:t>3</w:t>
      </w:r>
      <w:r w:rsidR="009C39D1" w:rsidRPr="00706B66">
        <w:rPr>
          <w:rFonts w:eastAsia="SimSun"/>
          <w:lang w:eastAsia="lt-LT"/>
        </w:rPr>
        <w:t xml:space="preserve">.7. Airida  Ridikienė – </w:t>
      </w:r>
      <w:r w:rsidR="006D6194" w:rsidRPr="00706B66">
        <w:rPr>
          <w:rFonts w:eastAsia="SimSun"/>
          <w:lang w:eastAsia="lt-LT"/>
        </w:rPr>
        <w:t xml:space="preserve">Skuodo rajono savivaldybės administracijos </w:t>
      </w:r>
      <w:r w:rsidR="009C39D1" w:rsidRPr="00706B66">
        <w:rPr>
          <w:rFonts w:eastAsia="SimSun"/>
          <w:lang w:eastAsia="lt-LT"/>
        </w:rPr>
        <w:t xml:space="preserve">Notėnų seniūnijos </w:t>
      </w:r>
      <w:r w:rsidR="00313C0E" w:rsidRPr="00706B66">
        <w:rPr>
          <w:rFonts w:eastAsia="SimSun"/>
          <w:lang w:eastAsia="lt-LT"/>
        </w:rPr>
        <w:t>Šliktinės seniūnaitijos seniūnaitė</w:t>
      </w:r>
      <w:r w:rsidRPr="00706B66">
        <w:rPr>
          <w:rFonts w:eastAsia="SimSun"/>
          <w:lang w:eastAsia="lt-LT"/>
        </w:rPr>
        <w:t xml:space="preserve"> (asmeniui su</w:t>
      </w:r>
      <w:r w:rsidR="00C54076" w:rsidRPr="00706B66">
        <w:rPr>
          <w:rFonts w:eastAsia="SimSun"/>
          <w:lang w:eastAsia="lt-LT"/>
        </w:rPr>
        <w:t>t</w:t>
      </w:r>
      <w:r w:rsidRPr="00706B66">
        <w:rPr>
          <w:rFonts w:eastAsia="SimSun"/>
          <w:lang w:eastAsia="lt-LT"/>
        </w:rPr>
        <w:t>ikus);</w:t>
      </w:r>
      <w:r w:rsidR="00313C0E" w:rsidRPr="00706B66">
        <w:rPr>
          <w:rFonts w:eastAsia="SimSun"/>
          <w:lang w:eastAsia="lt-LT"/>
        </w:rPr>
        <w:t xml:space="preserve"> </w:t>
      </w:r>
    </w:p>
    <w:p w14:paraId="6B8E29C8" w14:textId="77777777" w:rsidR="00313C0E" w:rsidRPr="00706B66" w:rsidRDefault="00500B17" w:rsidP="0047775E">
      <w:pPr>
        <w:pStyle w:val="Sraopastraipa"/>
        <w:ind w:left="0" w:firstLine="1418"/>
        <w:jc w:val="both"/>
        <w:rPr>
          <w:rFonts w:eastAsia="SimSun"/>
          <w:lang w:eastAsia="lt-LT"/>
        </w:rPr>
      </w:pPr>
      <w:r w:rsidRPr="00706B66">
        <w:rPr>
          <w:rFonts w:eastAsia="SimSun"/>
          <w:lang w:eastAsia="lt-LT"/>
        </w:rPr>
        <w:t>3</w:t>
      </w:r>
      <w:r w:rsidR="00313C0E" w:rsidRPr="00706B66">
        <w:rPr>
          <w:rFonts w:eastAsia="SimSun"/>
          <w:lang w:eastAsia="lt-LT"/>
        </w:rPr>
        <w:t xml:space="preserve">.8. Linas Nikartas – </w:t>
      </w:r>
      <w:r w:rsidR="006D6194" w:rsidRPr="00706B66">
        <w:rPr>
          <w:rFonts w:eastAsia="SimSun"/>
          <w:lang w:eastAsia="lt-LT"/>
        </w:rPr>
        <w:t xml:space="preserve">Skuodo rajono savivaldybės administracijos </w:t>
      </w:r>
      <w:r w:rsidR="00313C0E" w:rsidRPr="00706B66">
        <w:rPr>
          <w:rFonts w:eastAsia="SimSun"/>
          <w:lang w:eastAsia="lt-LT"/>
        </w:rPr>
        <w:t>Barstyčių seniūnijos Pietryčių seniūnaitijos seniūnaitis</w:t>
      </w:r>
      <w:r w:rsidRPr="00706B66">
        <w:rPr>
          <w:rFonts w:eastAsia="SimSun"/>
          <w:lang w:eastAsia="lt-LT"/>
        </w:rPr>
        <w:t xml:space="preserve"> (asmeniui su</w:t>
      </w:r>
      <w:r w:rsidR="00C54076" w:rsidRPr="00706B66">
        <w:rPr>
          <w:rFonts w:eastAsia="SimSun"/>
          <w:lang w:eastAsia="lt-LT"/>
        </w:rPr>
        <w:t>t</w:t>
      </w:r>
      <w:r w:rsidRPr="00706B66">
        <w:rPr>
          <w:rFonts w:eastAsia="SimSun"/>
          <w:lang w:eastAsia="lt-LT"/>
        </w:rPr>
        <w:t>ikus);</w:t>
      </w:r>
      <w:r w:rsidR="00313C0E" w:rsidRPr="00706B66">
        <w:rPr>
          <w:rFonts w:eastAsia="SimSun"/>
          <w:lang w:eastAsia="lt-LT"/>
        </w:rPr>
        <w:t xml:space="preserve"> </w:t>
      </w:r>
    </w:p>
    <w:p w14:paraId="47E5D5B1" w14:textId="77777777" w:rsidR="00296096" w:rsidRPr="00706B66" w:rsidRDefault="00500B17" w:rsidP="0047775E">
      <w:pPr>
        <w:pStyle w:val="Sraopastraipa"/>
        <w:ind w:left="0" w:firstLine="1418"/>
        <w:jc w:val="both"/>
        <w:rPr>
          <w:rFonts w:eastAsia="SimSun"/>
          <w:lang w:eastAsia="lt-LT"/>
        </w:rPr>
      </w:pPr>
      <w:r w:rsidRPr="00706B66">
        <w:rPr>
          <w:rFonts w:eastAsia="SimSun"/>
          <w:lang w:eastAsia="lt-LT"/>
        </w:rPr>
        <w:t>3</w:t>
      </w:r>
      <w:r w:rsidR="00313C0E" w:rsidRPr="00706B66">
        <w:rPr>
          <w:rFonts w:eastAsia="SimSun"/>
          <w:lang w:eastAsia="lt-LT"/>
        </w:rPr>
        <w:t xml:space="preserve">.9. Vidmantas Sakutis </w:t>
      </w:r>
      <w:r w:rsidR="00C54076" w:rsidRPr="00706B66">
        <w:rPr>
          <w:rFonts w:eastAsia="SimSun"/>
          <w:lang w:eastAsia="lt-LT"/>
        </w:rPr>
        <w:t>–</w:t>
      </w:r>
      <w:r w:rsidR="009C39D1" w:rsidRPr="00706B66">
        <w:rPr>
          <w:rFonts w:eastAsia="SimSun"/>
          <w:lang w:eastAsia="lt-LT"/>
        </w:rPr>
        <w:t xml:space="preserve"> </w:t>
      </w:r>
      <w:r w:rsidR="006D6194" w:rsidRPr="00706B66">
        <w:rPr>
          <w:rFonts w:eastAsia="SimSun"/>
          <w:lang w:eastAsia="lt-LT"/>
        </w:rPr>
        <w:t xml:space="preserve">Skuodo rajono savivaldybės administracijos </w:t>
      </w:r>
      <w:r w:rsidR="00313C0E" w:rsidRPr="00706B66">
        <w:rPr>
          <w:rFonts w:eastAsia="SimSun"/>
          <w:lang w:eastAsia="lt-LT"/>
        </w:rPr>
        <w:t>Šačių seniūnijos Šačių seniūnaitijos seniūnaitis</w:t>
      </w:r>
      <w:r w:rsidRPr="00706B66">
        <w:rPr>
          <w:rFonts w:eastAsia="SimSun"/>
          <w:lang w:eastAsia="lt-LT"/>
        </w:rPr>
        <w:t xml:space="preserve"> (asmeniui su</w:t>
      </w:r>
      <w:r w:rsidR="00C54076" w:rsidRPr="00706B66">
        <w:rPr>
          <w:rFonts w:eastAsia="SimSun"/>
          <w:lang w:eastAsia="lt-LT"/>
        </w:rPr>
        <w:t>t</w:t>
      </w:r>
      <w:r w:rsidRPr="00706B66">
        <w:rPr>
          <w:rFonts w:eastAsia="SimSun"/>
          <w:lang w:eastAsia="lt-LT"/>
        </w:rPr>
        <w:t>ikus)</w:t>
      </w:r>
      <w:r w:rsidR="009B34E6" w:rsidRPr="00706B66">
        <w:rPr>
          <w:rFonts w:eastAsia="SimSun"/>
          <w:lang w:eastAsia="lt-LT"/>
        </w:rPr>
        <w:t>.</w:t>
      </w:r>
      <w:r w:rsidR="00313C0E" w:rsidRPr="00706B66">
        <w:rPr>
          <w:rFonts w:eastAsia="SimSun"/>
          <w:lang w:eastAsia="lt-LT"/>
        </w:rPr>
        <w:t xml:space="preserve"> </w:t>
      </w:r>
    </w:p>
    <w:p w14:paraId="5743C0D7" w14:textId="77777777" w:rsidR="00296096" w:rsidRPr="00706B66" w:rsidRDefault="00500B17" w:rsidP="0047775E">
      <w:pPr>
        <w:ind w:firstLine="1418"/>
        <w:jc w:val="both"/>
      </w:pPr>
      <w:r w:rsidRPr="00706B66">
        <w:lastRenderedPageBreak/>
        <w:t>4</w:t>
      </w:r>
      <w:r w:rsidR="00296096" w:rsidRPr="00706B66">
        <w:t>. Patvirtinti Skuodo rajono savivaldybės želdynų ir želdinių apsaugos, priežiūros ir tvarkymo komisijos nuostatus (pridedama).</w:t>
      </w:r>
    </w:p>
    <w:p w14:paraId="5D49D444" w14:textId="77777777" w:rsidR="003642A4" w:rsidRDefault="003642A4" w:rsidP="003642A4">
      <w:pPr>
        <w:jc w:val="both"/>
      </w:pPr>
    </w:p>
    <w:p w14:paraId="74611E93" w14:textId="77777777" w:rsidR="003642A4" w:rsidRDefault="006D519F" w:rsidP="006D519F">
      <w:pPr>
        <w:tabs>
          <w:tab w:val="right" w:pos="9638"/>
        </w:tabs>
      </w:pPr>
      <w:r>
        <w:t>Savivaldybės meras</w:t>
      </w:r>
      <w:r>
        <w:tab/>
        <w:t>Petras Pušinskas</w:t>
      </w:r>
    </w:p>
    <w:p w14:paraId="4CDEE07E" w14:textId="77777777" w:rsidR="006D519F" w:rsidRDefault="006D519F" w:rsidP="006D519F">
      <w:pPr>
        <w:tabs>
          <w:tab w:val="right" w:pos="9638"/>
        </w:tabs>
        <w:jc w:val="center"/>
      </w:pPr>
      <w:r>
        <w:t>______________</w:t>
      </w:r>
    </w:p>
    <w:p w14:paraId="1D571B9D" w14:textId="77777777" w:rsidR="002E2D5E" w:rsidRDefault="002E2D5E" w:rsidP="003642A4">
      <w:pPr>
        <w:jc w:val="both"/>
        <w:rPr>
          <w:lang w:eastAsia="de-DE"/>
        </w:rPr>
      </w:pPr>
    </w:p>
    <w:p w14:paraId="31CB27B5" w14:textId="77777777" w:rsidR="002E2D5E" w:rsidRDefault="0005365D" w:rsidP="002E2D5E">
      <w:pPr>
        <w:ind w:left="4678" w:firstLine="992"/>
      </w:pPr>
      <w:r>
        <w:br w:type="page"/>
      </w:r>
      <w:r w:rsidR="002E2D5E">
        <w:lastRenderedPageBreak/>
        <w:t>PATVIRTINTA</w:t>
      </w:r>
    </w:p>
    <w:p w14:paraId="59BF2424" w14:textId="77777777" w:rsidR="002E2D5E" w:rsidRDefault="002E2D5E" w:rsidP="002E2D5E">
      <w:pPr>
        <w:ind w:left="4678" w:firstLine="992"/>
      </w:pPr>
      <w:r>
        <w:t xml:space="preserve">Skuodo rajono savivaldybės tarybos </w:t>
      </w:r>
    </w:p>
    <w:p w14:paraId="14DA6DAB" w14:textId="77777777" w:rsidR="002E2D5E" w:rsidRDefault="002E2D5E" w:rsidP="002E2D5E">
      <w:pPr>
        <w:ind w:left="4678" w:firstLine="992"/>
      </w:pPr>
      <w:r>
        <w:t xml:space="preserve">2022 m. kovo 24 d. sprendimu </w:t>
      </w:r>
      <w:bookmarkStart w:id="2" w:name="SHOWS"/>
      <w:r>
        <w:t xml:space="preserve">Nr. </w:t>
      </w:r>
      <w:bookmarkEnd w:id="2"/>
      <w:r>
        <w:t>T9-65</w:t>
      </w:r>
    </w:p>
    <w:p w14:paraId="1AAE04E0" w14:textId="77777777" w:rsidR="002E2D5E" w:rsidRDefault="002E2D5E" w:rsidP="002E2D5E">
      <w:pPr>
        <w:ind w:firstLine="992"/>
      </w:pPr>
    </w:p>
    <w:p w14:paraId="20FDD15B" w14:textId="77777777" w:rsidR="002E2D5E" w:rsidRDefault="002E2D5E" w:rsidP="002E2D5E">
      <w:pPr>
        <w:widowControl w:val="0"/>
        <w:spacing w:line="240" w:lineRule="exact"/>
        <w:jc w:val="center"/>
        <w:rPr>
          <w:b/>
          <w:bCs/>
        </w:rPr>
      </w:pPr>
      <w:r>
        <w:rPr>
          <w:b/>
          <w:bCs/>
          <w:lang w:bidi="lt-LT"/>
        </w:rPr>
        <w:t>SKUODO RAJONO SAVIVALDYBĖS ŽELDYNŲ IR ŽELDINIŲ APSAUGOS, PRIEŽIŪROS IR TVARKYMO KOMISIJOS NUOSTATAI</w:t>
      </w:r>
    </w:p>
    <w:p w14:paraId="44554A94" w14:textId="77777777" w:rsidR="002E2D5E" w:rsidRDefault="002E2D5E" w:rsidP="002E2D5E">
      <w:pPr>
        <w:rPr>
          <w:sz w:val="26"/>
          <w:szCs w:val="26"/>
        </w:rPr>
      </w:pPr>
    </w:p>
    <w:p w14:paraId="171AE44A" w14:textId="77777777" w:rsidR="002E2D5E" w:rsidRDefault="002E2D5E" w:rsidP="002E2D5E">
      <w:pPr>
        <w:widowControl w:val="0"/>
        <w:tabs>
          <w:tab w:val="left" w:pos="4260"/>
          <w:tab w:val="left" w:pos="4542"/>
        </w:tabs>
        <w:spacing w:line="276" w:lineRule="auto"/>
        <w:jc w:val="center"/>
        <w:rPr>
          <w:b/>
          <w:bCs/>
        </w:rPr>
      </w:pPr>
      <w:r>
        <w:rPr>
          <w:b/>
          <w:bCs/>
          <w:lang w:bidi="lt-LT"/>
        </w:rPr>
        <w:t>I SKYRIUS</w:t>
      </w:r>
    </w:p>
    <w:p w14:paraId="7DB49A29" w14:textId="77777777" w:rsidR="002E2D5E" w:rsidRDefault="002E2D5E" w:rsidP="002E2D5E">
      <w:pPr>
        <w:widowControl w:val="0"/>
        <w:tabs>
          <w:tab w:val="left" w:pos="2625"/>
          <w:tab w:val="left" w:pos="4260"/>
          <w:tab w:val="center" w:pos="4819"/>
        </w:tabs>
        <w:spacing w:line="276" w:lineRule="auto"/>
        <w:jc w:val="center"/>
        <w:rPr>
          <w:b/>
          <w:bCs/>
          <w:lang w:bidi="lt-LT"/>
        </w:rPr>
      </w:pPr>
      <w:r>
        <w:rPr>
          <w:b/>
          <w:bCs/>
          <w:lang w:bidi="lt-LT"/>
        </w:rPr>
        <w:t>BENDROSIOS NUOSTATOS</w:t>
      </w:r>
    </w:p>
    <w:p w14:paraId="148B0857" w14:textId="77777777" w:rsidR="002E2D5E" w:rsidRDefault="002E2D5E" w:rsidP="002E2D5E">
      <w:pPr>
        <w:widowControl w:val="0"/>
        <w:tabs>
          <w:tab w:val="left" w:pos="7305"/>
        </w:tabs>
        <w:ind w:firstLine="1247"/>
        <w:jc w:val="both"/>
        <w:rPr>
          <w:b/>
          <w:bCs/>
        </w:rPr>
      </w:pPr>
      <w:r>
        <w:rPr>
          <w:b/>
          <w:bCs/>
        </w:rPr>
        <w:tab/>
      </w:r>
    </w:p>
    <w:p w14:paraId="34CBA562" w14:textId="77777777" w:rsidR="002E2D5E" w:rsidRDefault="002E2D5E" w:rsidP="002E2D5E">
      <w:pPr>
        <w:widowControl w:val="0"/>
        <w:tabs>
          <w:tab w:val="left" w:pos="4260"/>
        </w:tabs>
        <w:ind w:firstLine="1247"/>
        <w:jc w:val="both"/>
      </w:pPr>
      <w:r>
        <w:rPr>
          <w:lang w:bidi="lt-LT"/>
        </w:rPr>
        <w:t>1. Skuodo rajono savivaldybės želdynų ir želdinių apsaugos, priežiūros ir tvarkymo komisijos nuostatai (toliau – Nuostatai) nustato Skuodo rajono savivaldybės želdynų ir želdinių apsaugos,  priežiūros ir tvarkymo komisijos (toliau – Komisijos) tikslą, funkciją, teises ir pareigas, komisijos sudarymo, jos darbo organizavimo, kitų asmenų dalyvavimo posėdžiuose tvarką.</w:t>
      </w:r>
    </w:p>
    <w:p w14:paraId="039467CA" w14:textId="77777777" w:rsidR="002E2D5E" w:rsidRDefault="002E2D5E" w:rsidP="002E2D5E">
      <w:pPr>
        <w:widowControl w:val="0"/>
        <w:tabs>
          <w:tab w:val="left" w:pos="4260"/>
        </w:tabs>
        <w:ind w:firstLine="1247"/>
        <w:jc w:val="both"/>
        <w:rPr>
          <w:lang w:bidi="lt-LT"/>
        </w:rPr>
      </w:pPr>
      <w:r>
        <w:t xml:space="preserve">2. </w:t>
      </w:r>
      <w:r>
        <w:rPr>
          <w:lang w:bidi="lt-LT"/>
        </w:rPr>
        <w:t>Komisiją sudaro ir jos nuostatus tvirtina Skuodo rajono savivaldybės (toliau – Savivaldybės) taryba.</w:t>
      </w:r>
    </w:p>
    <w:p w14:paraId="6F5E52EC" w14:textId="77777777" w:rsidR="002E2D5E" w:rsidRDefault="002E2D5E" w:rsidP="002E2D5E">
      <w:pPr>
        <w:widowControl w:val="0"/>
        <w:tabs>
          <w:tab w:val="left" w:pos="4260"/>
        </w:tabs>
        <w:ind w:firstLine="1247"/>
        <w:jc w:val="both"/>
        <w:rPr>
          <w:lang w:bidi="lt-LT"/>
        </w:rPr>
      </w:pPr>
      <w:r>
        <w:rPr>
          <w:lang w:bidi="lt-LT"/>
        </w:rPr>
        <w:t xml:space="preserve">3. Komisija savo veikloje vadovaujasi Lietuvos Respublikos želdynų įstatymu, </w:t>
      </w:r>
      <w:r>
        <w:t>Lietuvos Respublikos Vyriausybės nutarimais, kitais Lietuvos Respublikoje galiojančiais teisės aktais, reglamentuojančiais želdynų ir želdinių apsaugą, priežiūrą bei tvarkymą, Skuodo rajono savivaldybės želdynų ir želdinių apsaugos taisyklėmis</w:t>
      </w:r>
      <w:r>
        <w:rPr>
          <w:lang w:bidi="lt-LT"/>
        </w:rPr>
        <w:t xml:space="preserve"> ir šiais Nuostatais. </w:t>
      </w:r>
    </w:p>
    <w:p w14:paraId="10A01DD3" w14:textId="77777777" w:rsidR="002E2D5E" w:rsidRDefault="002E2D5E" w:rsidP="002E2D5E">
      <w:pPr>
        <w:widowControl w:val="0"/>
        <w:tabs>
          <w:tab w:val="left" w:pos="4260"/>
        </w:tabs>
        <w:ind w:firstLine="1247"/>
        <w:jc w:val="both"/>
      </w:pPr>
      <w:r>
        <w:rPr>
          <w:lang w:bidi="lt-LT"/>
        </w:rPr>
        <w:t>4. Komisijos darbas grindžiamas kolegialumo, nešališkumo, teisėtumo, viešumo, protingumo, sąžiningumo, interesų konfliktų vengimo principais.</w:t>
      </w:r>
      <w:r>
        <w:t xml:space="preserve"> Priimdama sprendimus, Komisija yra savarankiška.</w:t>
      </w:r>
    </w:p>
    <w:p w14:paraId="69A4E551" w14:textId="77777777" w:rsidR="002E2D5E" w:rsidRPr="00BA50FE" w:rsidRDefault="002E2D5E" w:rsidP="002E2D5E">
      <w:pPr>
        <w:widowControl w:val="0"/>
        <w:tabs>
          <w:tab w:val="left" w:pos="4260"/>
        </w:tabs>
        <w:ind w:firstLine="1247"/>
        <w:jc w:val="both"/>
      </w:pPr>
      <w:r>
        <w:t xml:space="preserve">5. </w:t>
      </w:r>
      <w:r w:rsidRPr="00CB6F4F">
        <w:rPr>
          <w:lang w:eastAsia="zh-CN"/>
        </w:rPr>
        <w:t xml:space="preserve">Komisija savo išvadas protokolu teikia </w:t>
      </w:r>
      <w:r>
        <w:rPr>
          <w:lang w:eastAsia="zh-CN"/>
        </w:rPr>
        <w:t>S</w:t>
      </w:r>
      <w:r w:rsidRPr="00CB6F4F">
        <w:rPr>
          <w:lang w:eastAsia="zh-CN"/>
        </w:rPr>
        <w:t>avivaldybės</w:t>
      </w:r>
      <w:r>
        <w:rPr>
          <w:lang w:eastAsia="zh-CN"/>
        </w:rPr>
        <w:t xml:space="preserve"> </w:t>
      </w:r>
      <w:r w:rsidRPr="00CB6F4F">
        <w:rPr>
          <w:lang w:eastAsia="zh-CN"/>
        </w:rPr>
        <w:t>administracijos</w:t>
      </w:r>
      <w:r>
        <w:rPr>
          <w:lang w:eastAsia="zh-CN"/>
        </w:rPr>
        <w:t xml:space="preserve"> </w:t>
      </w:r>
      <w:r w:rsidRPr="00BA50FE">
        <w:rPr>
          <w:lang w:eastAsia="zh-CN"/>
        </w:rPr>
        <w:t>direktoriui.</w:t>
      </w:r>
    </w:p>
    <w:p w14:paraId="75FE4112" w14:textId="77777777" w:rsidR="002E2D5E" w:rsidRDefault="002E2D5E" w:rsidP="002E2D5E">
      <w:pPr>
        <w:widowControl w:val="0"/>
        <w:tabs>
          <w:tab w:val="left" w:pos="4260"/>
        </w:tabs>
        <w:ind w:firstLine="1247"/>
        <w:jc w:val="both"/>
        <w:rPr>
          <w:color w:val="000000"/>
        </w:rPr>
      </w:pPr>
      <w:r>
        <w:rPr>
          <w:color w:val="000000"/>
        </w:rPr>
        <w:t>6. Nuostatuose vartojamos sąvokos suprantamos taip, kaip jos apibrėžtos Lietuvos Respublikos želdynų įstatyme ir šio įstatymo įgyvendinamuosiuose teisės aktuose.</w:t>
      </w:r>
    </w:p>
    <w:p w14:paraId="361337EA" w14:textId="77777777" w:rsidR="002E2D5E" w:rsidRDefault="002E2D5E" w:rsidP="002E2D5E">
      <w:pPr>
        <w:jc w:val="both"/>
        <w:rPr>
          <w:color w:val="000000"/>
        </w:rPr>
      </w:pPr>
    </w:p>
    <w:p w14:paraId="1A54E6E6" w14:textId="77777777" w:rsidR="002E2D5E" w:rsidRDefault="002E2D5E" w:rsidP="002E2D5E">
      <w:pPr>
        <w:jc w:val="center"/>
        <w:rPr>
          <w:color w:val="000000"/>
        </w:rPr>
      </w:pPr>
      <w:r>
        <w:rPr>
          <w:b/>
          <w:bCs/>
          <w:color w:val="000000"/>
        </w:rPr>
        <w:t>II SKYRIUS</w:t>
      </w:r>
    </w:p>
    <w:p w14:paraId="462AC5B1" w14:textId="77777777" w:rsidR="002E2D5E" w:rsidRDefault="002E2D5E" w:rsidP="002E2D5E">
      <w:pPr>
        <w:jc w:val="center"/>
        <w:rPr>
          <w:b/>
          <w:bCs/>
          <w:color w:val="000000"/>
        </w:rPr>
      </w:pPr>
      <w:r>
        <w:rPr>
          <w:b/>
          <w:bCs/>
          <w:color w:val="000000"/>
        </w:rPr>
        <w:t>KOMISIJOS TIKSLAS IR FUNKCIJOS</w:t>
      </w:r>
    </w:p>
    <w:p w14:paraId="71EF03B8" w14:textId="77777777" w:rsidR="002E2D5E" w:rsidRDefault="002E2D5E" w:rsidP="002E2D5E">
      <w:pPr>
        <w:ind w:firstLine="1077"/>
        <w:jc w:val="center"/>
        <w:rPr>
          <w:b/>
          <w:bCs/>
          <w:color w:val="000000"/>
        </w:rPr>
      </w:pPr>
    </w:p>
    <w:p w14:paraId="796EA3AD" w14:textId="77777777" w:rsidR="002E2D5E" w:rsidRDefault="002E2D5E" w:rsidP="002E2D5E">
      <w:pPr>
        <w:ind w:firstLine="1247"/>
        <w:jc w:val="both"/>
        <w:rPr>
          <w:bCs/>
          <w:color w:val="000000"/>
        </w:rPr>
      </w:pPr>
      <w:r>
        <w:rPr>
          <w:bCs/>
          <w:color w:val="000000"/>
        </w:rPr>
        <w:t>7. Komisijos tikslas</w:t>
      </w:r>
      <w:r>
        <w:rPr>
          <w:color w:val="000000"/>
        </w:rPr>
        <w:t xml:space="preserve"> – </w:t>
      </w:r>
      <w:r>
        <w:rPr>
          <w:bCs/>
          <w:color w:val="000000"/>
        </w:rPr>
        <w:t xml:space="preserve">užtikrinti želdinių ir želdynų priežiūrą, organizuoti jų apsaugą, kirtimą ir pertvarkymą Savivaldybės </w:t>
      </w:r>
      <w:r>
        <w:t>administruojamoje</w:t>
      </w:r>
      <w:r>
        <w:rPr>
          <w:bCs/>
          <w:color w:val="000000"/>
        </w:rPr>
        <w:t xml:space="preserve"> teritorijoje.</w:t>
      </w:r>
    </w:p>
    <w:p w14:paraId="248A0B2D" w14:textId="77777777" w:rsidR="002E2D5E" w:rsidRDefault="002E2D5E" w:rsidP="002E2D5E">
      <w:pPr>
        <w:ind w:firstLine="1247"/>
        <w:jc w:val="both"/>
        <w:rPr>
          <w:bCs/>
          <w:color w:val="000000"/>
        </w:rPr>
      </w:pPr>
      <w:r>
        <w:rPr>
          <w:bCs/>
          <w:color w:val="000000"/>
        </w:rPr>
        <w:t>8. Komisijos funkcijos:</w:t>
      </w:r>
    </w:p>
    <w:p w14:paraId="5EDB8367" w14:textId="77777777" w:rsidR="002E2D5E" w:rsidRDefault="002E2D5E" w:rsidP="002E2D5E">
      <w:pPr>
        <w:ind w:firstLine="1247"/>
        <w:jc w:val="both"/>
        <w:rPr>
          <w:color w:val="000000"/>
        </w:rPr>
      </w:pPr>
      <w:r>
        <w:rPr>
          <w:color w:val="000000"/>
        </w:rPr>
        <w:t>8.1. teikti išvadas Savivaldybės vykdomajai institucijai dėl būtinybės kirsti ar kitaip pašalinti iš augimo vietos saugotinus želdinius (</w:t>
      </w:r>
      <w:r>
        <w:t>ne miško ūkio paskirties žemėje)</w:t>
      </w:r>
      <w:r>
        <w:rPr>
          <w:color w:val="000000"/>
        </w:rPr>
        <w:t xml:space="preserve"> Lietuvos Respublikos želdynų įstatymo 13 straipsnio 10 dalyje numatytais atvejais ir tvarka;</w:t>
      </w:r>
    </w:p>
    <w:p w14:paraId="264D0041" w14:textId="77777777" w:rsidR="002E2D5E" w:rsidRDefault="002E2D5E" w:rsidP="002E2D5E">
      <w:pPr>
        <w:ind w:firstLine="1247"/>
        <w:jc w:val="both"/>
      </w:pPr>
      <w:r>
        <w:t xml:space="preserve">8.2. teikti išvadas </w:t>
      </w:r>
      <w:r>
        <w:rPr>
          <w:color w:val="000000"/>
        </w:rPr>
        <w:t xml:space="preserve">Savivaldybės vykdomajai institucijai </w:t>
      </w:r>
      <w:r>
        <w:t>dėl sprendimo priėmimo ir leidimo išdavimo saugotinų medžių kirtimo, kitokio pašalinimo iš augimo vietos, intensyvaus genėjimo darbams atlikti;</w:t>
      </w:r>
    </w:p>
    <w:p w14:paraId="730F7E6C" w14:textId="77777777" w:rsidR="002E2D5E" w:rsidRDefault="002E2D5E" w:rsidP="002E2D5E">
      <w:pPr>
        <w:ind w:firstLine="1247"/>
        <w:jc w:val="both"/>
        <w:rPr>
          <w:color w:val="000000"/>
        </w:rPr>
      </w:pPr>
      <w:r>
        <w:t>8.3. prireikus organizuoti želdinių būklės ekspertizę;</w:t>
      </w:r>
    </w:p>
    <w:p w14:paraId="3471FA02" w14:textId="77777777" w:rsidR="002E2D5E" w:rsidRPr="007C7E7F" w:rsidRDefault="002E2D5E" w:rsidP="002E2D5E">
      <w:pPr>
        <w:pStyle w:val="Bodytext20"/>
        <w:shd w:val="clear" w:color="auto" w:fill="auto"/>
        <w:tabs>
          <w:tab w:val="left" w:pos="851"/>
          <w:tab w:val="left" w:pos="993"/>
          <w:tab w:val="left" w:pos="4260"/>
        </w:tabs>
        <w:spacing w:line="240" w:lineRule="auto"/>
        <w:ind w:firstLine="1247"/>
        <w:jc w:val="both"/>
        <w:rPr>
          <w:rFonts w:ascii="Times New Roman" w:hAnsi="Times New Roman"/>
          <w:sz w:val="24"/>
          <w:szCs w:val="24"/>
        </w:rPr>
      </w:pPr>
      <w:r>
        <w:rPr>
          <w:rFonts w:ascii="Times New Roman" w:hAnsi="Times New Roman"/>
          <w:color w:val="000000"/>
          <w:sz w:val="24"/>
          <w:szCs w:val="24"/>
        </w:rPr>
        <w:t>8.4</w:t>
      </w:r>
      <w:r w:rsidRPr="007C7E7F">
        <w:rPr>
          <w:rFonts w:ascii="Times New Roman" w:hAnsi="Times New Roman"/>
          <w:color w:val="000000"/>
          <w:sz w:val="24"/>
          <w:szCs w:val="24"/>
        </w:rPr>
        <w:t xml:space="preserve">. </w:t>
      </w:r>
      <w:r w:rsidRPr="007C7E7F">
        <w:rPr>
          <w:rFonts w:ascii="Times New Roman" w:hAnsi="Times New Roman"/>
          <w:sz w:val="24"/>
          <w:szCs w:val="24"/>
        </w:rPr>
        <w:t>teik</w:t>
      </w:r>
      <w:r>
        <w:rPr>
          <w:rFonts w:ascii="Times New Roman" w:hAnsi="Times New Roman"/>
          <w:sz w:val="24"/>
          <w:szCs w:val="24"/>
        </w:rPr>
        <w:t>ti</w:t>
      </w:r>
      <w:r w:rsidRPr="007C7E7F">
        <w:rPr>
          <w:rFonts w:ascii="Times New Roman" w:hAnsi="Times New Roman"/>
          <w:sz w:val="24"/>
          <w:szCs w:val="24"/>
        </w:rPr>
        <w:t xml:space="preserve"> siūlymus Savivaldybės administracijos direktoriui dėl želdinių paskelbimo saugomais;</w:t>
      </w:r>
    </w:p>
    <w:p w14:paraId="1390F379" w14:textId="77777777" w:rsidR="002E2D5E" w:rsidRDefault="002E2D5E" w:rsidP="002E2D5E">
      <w:pPr>
        <w:ind w:firstLine="1247"/>
        <w:jc w:val="both"/>
        <w:rPr>
          <w:bCs/>
          <w:color w:val="000000"/>
        </w:rPr>
      </w:pPr>
      <w:r>
        <w:t xml:space="preserve">8.5. </w:t>
      </w:r>
      <w:r w:rsidRPr="00E14D78">
        <w:t>teik</w:t>
      </w:r>
      <w:r>
        <w:t>ti</w:t>
      </w:r>
      <w:r w:rsidRPr="00E14D78">
        <w:t xml:space="preserve"> rekomendacijas teritorijų planavimo dokumentams</w:t>
      </w:r>
      <w:r>
        <w:t>.</w:t>
      </w:r>
    </w:p>
    <w:p w14:paraId="3AD92D24" w14:textId="77777777" w:rsidR="002E2D5E" w:rsidRDefault="002E2D5E" w:rsidP="002E2D5E">
      <w:pPr>
        <w:ind w:firstLine="1139"/>
        <w:jc w:val="both"/>
        <w:rPr>
          <w:color w:val="000000"/>
        </w:rPr>
      </w:pPr>
    </w:p>
    <w:p w14:paraId="38A5A328" w14:textId="77777777" w:rsidR="002E2D5E" w:rsidRDefault="002E2D5E" w:rsidP="002E2D5E">
      <w:pPr>
        <w:jc w:val="center"/>
        <w:rPr>
          <w:color w:val="000000"/>
        </w:rPr>
      </w:pPr>
      <w:r>
        <w:rPr>
          <w:b/>
          <w:bCs/>
          <w:color w:val="000000"/>
        </w:rPr>
        <w:t>III SKYRIUS</w:t>
      </w:r>
    </w:p>
    <w:p w14:paraId="457110A5" w14:textId="77777777" w:rsidR="002E2D5E" w:rsidRDefault="002E2D5E" w:rsidP="002E2D5E">
      <w:pPr>
        <w:jc w:val="center"/>
        <w:rPr>
          <w:color w:val="000000"/>
        </w:rPr>
      </w:pPr>
      <w:r>
        <w:rPr>
          <w:b/>
          <w:bCs/>
          <w:color w:val="000000"/>
        </w:rPr>
        <w:t>KOMISIJOS SUDARYMAS</w:t>
      </w:r>
    </w:p>
    <w:p w14:paraId="1D985EFD" w14:textId="77777777" w:rsidR="002E2D5E" w:rsidRDefault="002E2D5E" w:rsidP="002E2D5E">
      <w:pPr>
        <w:ind w:firstLine="1139"/>
        <w:jc w:val="both"/>
        <w:rPr>
          <w:color w:val="000000"/>
        </w:rPr>
      </w:pPr>
    </w:p>
    <w:p w14:paraId="7980C99A" w14:textId="77777777" w:rsidR="002E2D5E" w:rsidRDefault="002E2D5E" w:rsidP="002E2D5E">
      <w:pPr>
        <w:ind w:firstLine="1247"/>
        <w:jc w:val="both"/>
      </w:pPr>
      <w:r>
        <w:rPr>
          <w:color w:val="000000"/>
        </w:rPr>
        <w:t>9. </w:t>
      </w:r>
      <w:r w:rsidRPr="00550648">
        <w:t>Komisija sudaroma ir jos pirmininkas</w:t>
      </w:r>
      <w:r>
        <w:t>, pirmininko pavaduotojas</w:t>
      </w:r>
      <w:r w:rsidRPr="00550648">
        <w:t xml:space="preserve"> skiriamas Skuodo rajono savivaldybės</w:t>
      </w:r>
      <w:r>
        <w:t xml:space="preserve"> tarybos sprendimu.</w:t>
      </w:r>
      <w:r w:rsidRPr="00550648">
        <w:t xml:space="preserve"> </w:t>
      </w:r>
    </w:p>
    <w:p w14:paraId="5CC313E7" w14:textId="77777777" w:rsidR="002E2D5E" w:rsidRDefault="002E2D5E" w:rsidP="002E2D5E">
      <w:pPr>
        <w:ind w:firstLine="1247"/>
        <w:jc w:val="both"/>
        <w:rPr>
          <w:color w:val="000000"/>
        </w:rPr>
      </w:pPr>
      <w:r>
        <w:rPr>
          <w:color w:val="000000"/>
        </w:rPr>
        <w:t xml:space="preserve">10. Komisijos nariais gali būti Savivaldybės tarybos nariai, valstybės tarnautojai, gyvenamųjų vietovių bendruomenių atstovai – seniūnaičiai, išplėstinės seniūnaičių sueigos deleguoti atstovai, bendruomeninių organizacijų ir asociacijų ar kitų viešųjų juridinių asmenų </w:t>
      </w:r>
      <w:r>
        <w:rPr>
          <w:color w:val="000000"/>
        </w:rPr>
        <w:lastRenderedPageBreak/>
        <w:t>(išskyrus valstybės ar Savivaldybės, jų institucijų įsteigtus juridinius asmenis), kurie įsteigti teisės aktų nustatyta tvarka ir skatina aplinkos apsaugą, atstovai, Savivaldybės gyventojai.</w:t>
      </w:r>
    </w:p>
    <w:p w14:paraId="42DF619B" w14:textId="77777777" w:rsidR="002E2D5E" w:rsidRDefault="002E2D5E" w:rsidP="002E2D5E">
      <w:pPr>
        <w:ind w:firstLine="1247"/>
        <w:jc w:val="both"/>
        <w:rPr>
          <w:color w:val="000000"/>
        </w:rPr>
      </w:pPr>
      <w:r>
        <w:rPr>
          <w:color w:val="000000"/>
        </w:rPr>
        <w:t>11. Į Komisijos posėdžius privalo būti kviečiamas Aplinkos apsaugos departamento prie Aplinkos ministerijos atstovas nuomonei pateikti, kai Komisija rengia išvadą dėl ketinimo Savivaldybės želdynų ir želdinių teritorijose arba ne Savivaldybės valdomoje valstybinėje žemėje kirsti ar kitaip pašalinti iš augimo vietos 20 ar daugiau saugotinų želdinių arba kai viešuosiuose atskiruosiuose želdynuose ketinama kirsti ar kitaip pašalinti iš augimo vietos 10 ar daugiau saugotinų želdinių.</w:t>
      </w:r>
    </w:p>
    <w:p w14:paraId="0EB0453D" w14:textId="77777777" w:rsidR="002E2D5E" w:rsidRDefault="002E2D5E" w:rsidP="002E2D5E">
      <w:pPr>
        <w:ind w:firstLine="1247"/>
        <w:jc w:val="both"/>
        <w:rPr>
          <w:color w:val="000000"/>
        </w:rPr>
      </w:pPr>
      <w:r>
        <w:rPr>
          <w:color w:val="000000"/>
        </w:rPr>
        <w:t>12. Į Komisijos posėdžius gali būti kviečiamas Salantų regioninio parko direkcijos atstovas ar Kultūros paveldo departamento Klaipėdos teritorinio skyriaus atstovas nuomonei pateikti, kai nagrinėjami medžių kirtimo klausimai šių institucijų kuruojamose teritorijose Skuodo rajone.</w:t>
      </w:r>
    </w:p>
    <w:p w14:paraId="1B5CE50B" w14:textId="77777777" w:rsidR="002E2D5E" w:rsidRPr="000E0659" w:rsidRDefault="002E2D5E" w:rsidP="002E2D5E">
      <w:pPr>
        <w:ind w:firstLine="1247"/>
        <w:jc w:val="both"/>
      </w:pPr>
      <w:r>
        <w:t xml:space="preserve">13. </w:t>
      </w:r>
      <w:r>
        <w:rPr>
          <w:color w:val="000000"/>
        </w:rPr>
        <w:t xml:space="preserve">Į Komisijos posėdžius gali būti kviečiamas </w:t>
      </w:r>
      <w:r>
        <w:t>autorinės priežiūros atstovas – objektuose, kuriems yra parengti želdinių pertvarkymo projektai, schemos.</w:t>
      </w:r>
    </w:p>
    <w:p w14:paraId="55CB8D18" w14:textId="77777777" w:rsidR="002E2D5E" w:rsidRDefault="002E2D5E" w:rsidP="002E2D5E">
      <w:pPr>
        <w:ind w:firstLine="1247"/>
        <w:jc w:val="both"/>
        <w:rPr>
          <w:color w:val="000000"/>
        </w:rPr>
      </w:pPr>
      <w:r>
        <w:rPr>
          <w:color w:val="000000"/>
        </w:rPr>
        <w:t>14.</w:t>
      </w:r>
      <w:r w:rsidRPr="00CB6F4F">
        <w:t xml:space="preserve"> Savivaldybės </w:t>
      </w:r>
      <w:r>
        <w:t>t</w:t>
      </w:r>
      <w:r w:rsidRPr="00CB6F4F">
        <w:t>arybos sprendimu,</w:t>
      </w:r>
      <w:r>
        <w:t xml:space="preserve"> K</w:t>
      </w:r>
      <w:r w:rsidRPr="00CB6F4F">
        <w:t xml:space="preserve">omisijos narys, nuolat pažeidinėjantis šiuos </w:t>
      </w:r>
      <w:r>
        <w:t>N</w:t>
      </w:r>
      <w:r w:rsidRPr="00CB6F4F">
        <w:t>uostatus arba be pate</w:t>
      </w:r>
      <w:r>
        <w:t>isinamos priežasties praleidęs 6</w:t>
      </w:r>
      <w:r w:rsidRPr="00CB6F4F">
        <w:t xml:space="preserve"> posėdžius iš eilės, gali būti pakeistas nauju nariu.</w:t>
      </w:r>
      <w:r>
        <w:t xml:space="preserve"> </w:t>
      </w:r>
      <w:r w:rsidRPr="00A6484A">
        <w:t>Vietoj atsistatydinusio ar pašalinto Komisijos nario gali būti priimtas naujas narys, atrinktas skelbiant viešą kvietimą Savivaldybės interneto svetainėje</w:t>
      </w:r>
      <w:r>
        <w:rPr>
          <w:color w:val="000000"/>
        </w:rPr>
        <w:t xml:space="preserve">. </w:t>
      </w:r>
    </w:p>
    <w:p w14:paraId="7CF0B119" w14:textId="77777777" w:rsidR="002E2D5E" w:rsidRPr="000E0659" w:rsidRDefault="002E2D5E" w:rsidP="002E2D5E">
      <w:pPr>
        <w:pStyle w:val="Bodytext20"/>
        <w:numPr>
          <w:ilvl w:val="0"/>
          <w:numId w:val="4"/>
        </w:numPr>
        <w:shd w:val="clear" w:color="auto" w:fill="auto"/>
        <w:tabs>
          <w:tab w:val="left" w:pos="567"/>
          <w:tab w:val="left" w:pos="1418"/>
          <w:tab w:val="left" w:pos="1701"/>
        </w:tabs>
        <w:spacing w:line="240" w:lineRule="auto"/>
        <w:ind w:left="0" w:firstLine="1247"/>
        <w:jc w:val="both"/>
        <w:rPr>
          <w:rFonts w:ascii="Times New Roman" w:hAnsi="Times New Roman"/>
          <w:sz w:val="24"/>
          <w:szCs w:val="24"/>
        </w:rPr>
      </w:pPr>
      <w:r w:rsidRPr="000E0659">
        <w:rPr>
          <w:rFonts w:ascii="Times New Roman" w:hAnsi="Times New Roman"/>
          <w:sz w:val="24"/>
          <w:szCs w:val="24"/>
        </w:rPr>
        <w:t>Jeigu buvo gauta daugiau prašymų dalyvauti Komisijos darbe, yra taikomi šie atrankos kriterijai:</w:t>
      </w:r>
    </w:p>
    <w:p w14:paraId="38C7150D" w14:textId="77777777" w:rsidR="002E2D5E" w:rsidRDefault="002E2D5E" w:rsidP="002E2D5E">
      <w:pPr>
        <w:pStyle w:val="Bodytext20"/>
        <w:numPr>
          <w:ilvl w:val="1"/>
          <w:numId w:val="4"/>
        </w:numPr>
        <w:shd w:val="clear" w:color="auto" w:fill="auto"/>
        <w:tabs>
          <w:tab w:val="left" w:pos="567"/>
          <w:tab w:val="left" w:pos="1843"/>
        </w:tabs>
        <w:spacing w:line="240" w:lineRule="auto"/>
        <w:ind w:left="0" w:firstLine="1247"/>
        <w:jc w:val="both"/>
        <w:rPr>
          <w:rFonts w:ascii="Times New Roman" w:hAnsi="Times New Roman"/>
          <w:sz w:val="24"/>
          <w:szCs w:val="24"/>
        </w:rPr>
      </w:pPr>
      <w:r w:rsidRPr="000E0659">
        <w:rPr>
          <w:rFonts w:ascii="Times New Roman" w:hAnsi="Times New Roman"/>
          <w:sz w:val="24"/>
          <w:szCs w:val="24"/>
        </w:rPr>
        <w:t xml:space="preserve">turi būti baigęs kraštovaizdžio architektūros, biologijos, ekologijos, gamtinės geografijos, miškininkystės, agronomijos krypties studijas ir įgijęs aukštąjį koleginį arba aukštąjį universitetinį išsilavinimą ar turintis tarptautinės </w:t>
      </w:r>
      <w:proofErr w:type="spellStart"/>
      <w:r w:rsidRPr="000E0659">
        <w:rPr>
          <w:rFonts w:ascii="Times New Roman" w:hAnsi="Times New Roman"/>
          <w:sz w:val="24"/>
          <w:szCs w:val="24"/>
        </w:rPr>
        <w:t>arboristikos</w:t>
      </w:r>
      <w:proofErr w:type="spellEnd"/>
      <w:r w:rsidRPr="000E0659">
        <w:rPr>
          <w:rFonts w:ascii="Times New Roman" w:hAnsi="Times New Roman"/>
          <w:sz w:val="24"/>
          <w:szCs w:val="24"/>
        </w:rPr>
        <w:t xml:space="preserve"> asociacijos sertifikavimo centro išduotą medžių techninio eksperto ar medžių rizikos vertinimo specialisto sertifikatą (pateikti išsilavinimą patvirtinančio dokumento kopiją);</w:t>
      </w:r>
    </w:p>
    <w:p w14:paraId="487F6F0F" w14:textId="77777777" w:rsidR="002E2D5E" w:rsidRDefault="002E2D5E" w:rsidP="002E2D5E">
      <w:pPr>
        <w:pStyle w:val="Bodytext20"/>
        <w:numPr>
          <w:ilvl w:val="1"/>
          <w:numId w:val="4"/>
        </w:numPr>
        <w:shd w:val="clear" w:color="auto" w:fill="auto"/>
        <w:tabs>
          <w:tab w:val="left" w:pos="567"/>
          <w:tab w:val="left" w:pos="1843"/>
        </w:tabs>
        <w:spacing w:line="240" w:lineRule="auto"/>
        <w:ind w:left="0" w:firstLine="1247"/>
        <w:jc w:val="both"/>
        <w:rPr>
          <w:rFonts w:ascii="Times New Roman" w:hAnsi="Times New Roman"/>
          <w:sz w:val="24"/>
          <w:szCs w:val="24"/>
        </w:rPr>
      </w:pPr>
      <w:r w:rsidRPr="00E033AB">
        <w:rPr>
          <w:rFonts w:ascii="Times New Roman" w:hAnsi="Times New Roman"/>
          <w:sz w:val="24"/>
          <w:szCs w:val="24"/>
        </w:rPr>
        <w:t xml:space="preserve"> turi būti Savivaldybės gyventojas (pateikti gyvenamosios vietos deklaravimo pažymą arba turto nuosavybės dokumentus, arba nuomos sutartį);</w:t>
      </w:r>
    </w:p>
    <w:p w14:paraId="5BD47C65" w14:textId="77777777" w:rsidR="002E2D5E" w:rsidRDefault="002E2D5E" w:rsidP="002E2D5E">
      <w:pPr>
        <w:pStyle w:val="Bodytext20"/>
        <w:numPr>
          <w:ilvl w:val="1"/>
          <w:numId w:val="4"/>
        </w:numPr>
        <w:shd w:val="clear" w:color="auto" w:fill="auto"/>
        <w:tabs>
          <w:tab w:val="left" w:pos="567"/>
          <w:tab w:val="left" w:pos="1843"/>
        </w:tabs>
        <w:spacing w:line="240" w:lineRule="auto"/>
        <w:ind w:left="0" w:firstLine="1247"/>
        <w:jc w:val="both"/>
        <w:rPr>
          <w:rFonts w:ascii="Times New Roman" w:hAnsi="Times New Roman"/>
          <w:sz w:val="24"/>
          <w:szCs w:val="24"/>
        </w:rPr>
      </w:pPr>
      <w:r w:rsidRPr="00E033AB">
        <w:rPr>
          <w:rFonts w:ascii="Times New Roman" w:hAnsi="Times New Roman"/>
          <w:sz w:val="24"/>
          <w:szCs w:val="24"/>
        </w:rPr>
        <w:t xml:space="preserve"> turi turėti ne mažesnę kaip vienų metų patirtį želdynų priežiūros, tvarkymo, projektavimo srityje (pateikti darbo patirtį įrodančius dokumentus);</w:t>
      </w:r>
    </w:p>
    <w:p w14:paraId="01B528C1" w14:textId="77777777" w:rsidR="002E2D5E" w:rsidRPr="00E033AB" w:rsidRDefault="002E2D5E" w:rsidP="002E2D5E">
      <w:pPr>
        <w:pStyle w:val="Bodytext20"/>
        <w:numPr>
          <w:ilvl w:val="1"/>
          <w:numId w:val="4"/>
        </w:numPr>
        <w:shd w:val="clear" w:color="auto" w:fill="auto"/>
        <w:tabs>
          <w:tab w:val="left" w:pos="567"/>
          <w:tab w:val="left" w:pos="1843"/>
        </w:tabs>
        <w:spacing w:line="240" w:lineRule="auto"/>
        <w:ind w:left="0" w:firstLine="1247"/>
        <w:jc w:val="both"/>
        <w:rPr>
          <w:rFonts w:ascii="Times New Roman" w:hAnsi="Times New Roman"/>
          <w:sz w:val="24"/>
          <w:szCs w:val="24"/>
        </w:rPr>
      </w:pPr>
      <w:r w:rsidRPr="00E033AB">
        <w:rPr>
          <w:rFonts w:ascii="Times New Roman" w:hAnsi="Times New Roman"/>
          <w:sz w:val="24"/>
          <w:szCs w:val="24"/>
        </w:rPr>
        <w:t>prašymo pateikimo data.</w:t>
      </w:r>
    </w:p>
    <w:p w14:paraId="1DE92378" w14:textId="77777777" w:rsidR="002E2D5E" w:rsidRDefault="002E2D5E" w:rsidP="002E2D5E">
      <w:pPr>
        <w:jc w:val="both"/>
        <w:rPr>
          <w:color w:val="000000"/>
        </w:rPr>
      </w:pPr>
    </w:p>
    <w:p w14:paraId="140284A5" w14:textId="77777777" w:rsidR="002E2D5E" w:rsidRDefault="002E2D5E" w:rsidP="002E2D5E">
      <w:pPr>
        <w:jc w:val="center"/>
        <w:rPr>
          <w:color w:val="000000"/>
        </w:rPr>
      </w:pPr>
      <w:r>
        <w:rPr>
          <w:b/>
          <w:bCs/>
          <w:color w:val="000000"/>
        </w:rPr>
        <w:t>IV SKYRIUS</w:t>
      </w:r>
    </w:p>
    <w:p w14:paraId="3FA77473" w14:textId="77777777" w:rsidR="002E2D5E" w:rsidRDefault="002E2D5E" w:rsidP="002E2D5E">
      <w:pPr>
        <w:jc w:val="center"/>
        <w:rPr>
          <w:color w:val="000000"/>
        </w:rPr>
      </w:pPr>
      <w:r>
        <w:rPr>
          <w:b/>
          <w:bCs/>
          <w:color w:val="000000"/>
        </w:rPr>
        <w:t>KOMISIJOS DARBO ORGANIZAVIMO TVARKA</w:t>
      </w:r>
    </w:p>
    <w:p w14:paraId="162B36B2" w14:textId="77777777" w:rsidR="002E2D5E" w:rsidRDefault="002E2D5E" w:rsidP="002E2D5E">
      <w:pPr>
        <w:ind w:firstLine="1139"/>
        <w:jc w:val="both"/>
        <w:rPr>
          <w:color w:val="000000"/>
        </w:rPr>
      </w:pPr>
    </w:p>
    <w:p w14:paraId="12DE191E" w14:textId="77777777" w:rsidR="002E2D5E" w:rsidRPr="00C13FAD" w:rsidRDefault="002E2D5E" w:rsidP="002E2D5E">
      <w:pPr>
        <w:pStyle w:val="Sraopastraipa"/>
        <w:numPr>
          <w:ilvl w:val="0"/>
          <w:numId w:val="4"/>
        </w:numPr>
        <w:tabs>
          <w:tab w:val="left" w:pos="567"/>
          <w:tab w:val="left" w:pos="1276"/>
          <w:tab w:val="left" w:pos="1560"/>
        </w:tabs>
        <w:suppressAutoHyphens/>
        <w:ind w:left="0" w:firstLine="1247"/>
        <w:jc w:val="both"/>
      </w:pPr>
      <w:r w:rsidRPr="00E033AB">
        <w:rPr>
          <w:color w:val="000000"/>
        </w:rPr>
        <w:t xml:space="preserve"> </w:t>
      </w:r>
      <w:r w:rsidRPr="00983C9B">
        <w:t xml:space="preserve">Komisija jos kompetencijai priklausančius klausimus svarsto ir sprendimus priima posėdžiuose. </w:t>
      </w:r>
      <w:r w:rsidRPr="00E033AB">
        <w:rPr>
          <w:color w:val="000000"/>
          <w:lang w:eastAsia="lt-LT"/>
        </w:rPr>
        <w:t>Esant būtinumui, Komisijos posėdžiai gali vykti nuotoliniu būdu.</w:t>
      </w:r>
    </w:p>
    <w:p w14:paraId="6D764E31" w14:textId="77777777" w:rsidR="002E2D5E" w:rsidRPr="00C13FAD" w:rsidRDefault="002E2D5E" w:rsidP="002E2D5E">
      <w:pPr>
        <w:pStyle w:val="Sraopastraipa"/>
        <w:numPr>
          <w:ilvl w:val="0"/>
          <w:numId w:val="4"/>
        </w:numPr>
        <w:tabs>
          <w:tab w:val="left" w:pos="567"/>
          <w:tab w:val="left" w:pos="1276"/>
          <w:tab w:val="left" w:pos="1701"/>
        </w:tabs>
        <w:suppressAutoHyphens/>
        <w:ind w:left="0" w:firstLine="1247"/>
        <w:jc w:val="both"/>
      </w:pPr>
      <w:r>
        <w:t>Komisija į posėdžius renkasi esant būtinumui ir pagal pareiškėjų prašymus vyksta į vietą apžiūrėti numatomų kirsti ar kitaip pašalinti iš augimo vietos, intensyviai genėti saugotinų želdinių</w:t>
      </w:r>
      <w:r w:rsidRPr="00C13FAD">
        <w:rPr>
          <w:color w:val="000000"/>
        </w:rPr>
        <w:t>.</w:t>
      </w:r>
    </w:p>
    <w:p w14:paraId="6EA293C7" w14:textId="77777777" w:rsidR="002E2D5E" w:rsidRPr="0003672C" w:rsidRDefault="002E2D5E" w:rsidP="002E2D5E">
      <w:pPr>
        <w:pStyle w:val="Sraopastraipa"/>
        <w:numPr>
          <w:ilvl w:val="0"/>
          <w:numId w:val="4"/>
        </w:numPr>
        <w:tabs>
          <w:tab w:val="left" w:pos="1276"/>
          <w:tab w:val="left" w:pos="1701"/>
        </w:tabs>
        <w:suppressAutoHyphens/>
        <w:ind w:left="0" w:firstLine="1247"/>
        <w:jc w:val="both"/>
      </w:pPr>
      <w:r w:rsidRPr="00C13FAD">
        <w:rPr>
          <w:color w:val="000000"/>
        </w:rPr>
        <w:t>Komisijos pirmininkas nustato posėdžių datą, laiką ir darbotvarkę, vadovauja posėdžiams.</w:t>
      </w:r>
    </w:p>
    <w:p w14:paraId="6E0C1B5F" w14:textId="77777777" w:rsidR="002E2D5E" w:rsidRDefault="002E2D5E" w:rsidP="002E2D5E">
      <w:pPr>
        <w:ind w:firstLine="1247"/>
        <w:jc w:val="both"/>
        <w:rPr>
          <w:color w:val="000000"/>
        </w:rPr>
      </w:pPr>
      <w:r>
        <w:rPr>
          <w:color w:val="000000"/>
        </w:rPr>
        <w:t>19.  Komisijos sekretorius ne vėliau kaip prieš 2 darbo dienas informuoja kitus Komisijos narius apie paskirtą posėdžio datą, laiką, vietą, darbotvarkę bei kviečia suinteresuotus asmenis (pareiškėjus), o prireikus – ir kitų sričių specialistus pagal Nuostatų 10, 11 ir 12 punktus.</w:t>
      </w:r>
    </w:p>
    <w:p w14:paraId="618302DF" w14:textId="77777777" w:rsidR="002E2D5E" w:rsidRDefault="002E2D5E" w:rsidP="002E2D5E">
      <w:pPr>
        <w:ind w:firstLine="1247"/>
        <w:jc w:val="both"/>
      </w:pPr>
      <w:r>
        <w:rPr>
          <w:color w:val="000000"/>
        </w:rPr>
        <w:t xml:space="preserve">20. </w:t>
      </w:r>
      <w:r w:rsidR="0005365D">
        <w:rPr>
          <w:color w:val="000000"/>
        </w:rPr>
        <w:t xml:space="preserve">Komisijos posėdis yra teisėtas, kai jame dalyvauja daugiau kaip pusė Komisijos narių. Balsuojant kiekvienas Komisijos narys turi po vieną balsą. </w:t>
      </w:r>
      <w:r w:rsidR="0005365D">
        <w:t>Komisijos sprendimai priimami posėdyje dalyvaujančių Komisijos narių balsų dauguma.</w:t>
      </w:r>
      <w:r w:rsidR="0005365D">
        <w:rPr>
          <w:color w:val="000000"/>
        </w:rPr>
        <w:t xml:space="preserve"> </w:t>
      </w:r>
      <w:r w:rsidR="0005365D">
        <w:t>Jeigu balsai pasiskirsto po lygiai (laikoma, kad balsai pasiskirstė po lygiai tada, kai balsų „už“ gauta tiek pat, kiek „prieš“, taip pat kai balsų „už“ gauta tiek pat, kiek „prieš“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p>
    <w:p w14:paraId="7A120C7C" w14:textId="77777777" w:rsidR="0005365D" w:rsidRDefault="0005365D" w:rsidP="002E2D5E">
      <w:pPr>
        <w:ind w:firstLine="1247"/>
        <w:jc w:val="both"/>
        <w:rPr>
          <w:i/>
          <w:color w:val="000000"/>
          <w:sz w:val="16"/>
        </w:rPr>
      </w:pPr>
      <w:r w:rsidRPr="0005365D">
        <w:rPr>
          <w:i/>
          <w:color w:val="000000"/>
          <w:sz w:val="16"/>
        </w:rPr>
        <w:t xml:space="preserve">2025 m. kovo 27 d. Skuodo rajono savivaldybės tarybos sprendimo </w:t>
      </w:r>
      <w:bookmarkStart w:id="3" w:name="n_6"/>
      <w:r w:rsidR="00706B66" w:rsidRPr="00706B66">
        <w:rPr>
          <w:i/>
          <w:color w:val="auto"/>
          <w:sz w:val="16"/>
        </w:rPr>
        <w:t xml:space="preserve">Nr. T9-96 </w:t>
      </w:r>
      <w:bookmarkEnd w:id="3"/>
      <w:r w:rsidRPr="0005365D">
        <w:rPr>
          <w:i/>
          <w:color w:val="000000"/>
          <w:sz w:val="16"/>
        </w:rPr>
        <w:t>redakcija</w:t>
      </w:r>
    </w:p>
    <w:p w14:paraId="2175EB55" w14:textId="77777777" w:rsidR="0005365D" w:rsidRPr="0005365D" w:rsidRDefault="0005365D" w:rsidP="002E2D5E">
      <w:pPr>
        <w:ind w:firstLine="1247"/>
        <w:jc w:val="both"/>
        <w:rPr>
          <w:i/>
          <w:color w:val="000000"/>
          <w:sz w:val="16"/>
        </w:rPr>
      </w:pPr>
    </w:p>
    <w:p w14:paraId="43D1E024" w14:textId="77777777" w:rsidR="002E2D5E" w:rsidRDefault="002E2D5E" w:rsidP="002E2D5E">
      <w:pPr>
        <w:pStyle w:val="Sraopastraipa"/>
        <w:tabs>
          <w:tab w:val="left" w:pos="1134"/>
        </w:tabs>
        <w:ind w:left="0" w:firstLine="1247"/>
        <w:jc w:val="both"/>
        <w:rPr>
          <w:lang w:eastAsia="lt-LT"/>
        </w:rPr>
      </w:pPr>
      <w:r>
        <w:rPr>
          <w:lang w:eastAsia="lt-LT"/>
        </w:rPr>
        <w:t xml:space="preserve">21. </w:t>
      </w:r>
      <w:r w:rsidRPr="00983C9B">
        <w:rPr>
          <w:lang w:eastAsia="lt-LT"/>
        </w:rPr>
        <w:t>Komisijos posėdžiai</w:t>
      </w:r>
      <w:r>
        <w:rPr>
          <w:lang w:eastAsia="lt-LT"/>
        </w:rPr>
        <w:t xml:space="preserve"> gali būti fiksuojami garsinėmis ir vaizdinėmis priemonėmis.</w:t>
      </w:r>
    </w:p>
    <w:p w14:paraId="65908AC2" w14:textId="77777777" w:rsidR="002E2D5E" w:rsidRDefault="002E2D5E" w:rsidP="002E2D5E">
      <w:pPr>
        <w:ind w:firstLine="1247"/>
        <w:jc w:val="both"/>
      </w:pPr>
      <w:r>
        <w:rPr>
          <w:color w:val="000000"/>
        </w:rPr>
        <w:t xml:space="preserve">22. </w:t>
      </w:r>
      <w:r>
        <w:t>Nesant Komisijos pirmininko, jo funkcijas vykdo Komisijos pirmininko pavaduotojas.</w:t>
      </w:r>
      <w:r w:rsidRPr="00B72002">
        <w:rPr>
          <w:color w:val="000000"/>
        </w:rPr>
        <w:t xml:space="preserve"> </w:t>
      </w:r>
      <w:r>
        <w:rPr>
          <w:color w:val="000000"/>
        </w:rPr>
        <w:t>Nesant Komisijos sekretoriaus, kitą sekretorių iš Komisijos narių paskiria Komisijos pirmininkas.</w:t>
      </w:r>
    </w:p>
    <w:p w14:paraId="752831D4" w14:textId="77777777" w:rsidR="002E2D5E" w:rsidRDefault="002E2D5E" w:rsidP="002E2D5E">
      <w:pPr>
        <w:ind w:firstLine="1247"/>
        <w:jc w:val="both"/>
      </w:pPr>
      <w:r>
        <w:t xml:space="preserve">23. Savivaldybės administracijos specialistas, dalyvaujantis Komisijos darbe, išmatuoja numatomus kirsti ar kitaip pašalinti medžius, pažymi numatomus kirsti medžius ar krūmus. Genimos šakos esant reikalui pažymimos nuotraukose arba ant pačių šakų. </w:t>
      </w:r>
    </w:p>
    <w:p w14:paraId="220C8DCD" w14:textId="77777777" w:rsidR="002E2D5E" w:rsidRDefault="002E2D5E" w:rsidP="002E2D5E">
      <w:pPr>
        <w:ind w:firstLine="1247"/>
        <w:jc w:val="both"/>
      </w:pPr>
      <w:r>
        <w:t xml:space="preserve">24. Komisijos posėdžiai protokoluojami. Protokolus pasirašo Komisijos pirmininkas, jam nesant pavaduotojas ir sekretorius. </w:t>
      </w:r>
    </w:p>
    <w:p w14:paraId="56A8A7A5" w14:textId="77777777" w:rsidR="002E2D5E" w:rsidRDefault="002E2D5E" w:rsidP="002E2D5E">
      <w:pPr>
        <w:ind w:firstLine="1247"/>
        <w:jc w:val="both"/>
      </w:pPr>
      <w:r>
        <w:t>25. Komisijos protokolai viešai skelbiami Savivaldybės interneto svetainėje.</w:t>
      </w:r>
    </w:p>
    <w:p w14:paraId="1F344B4C" w14:textId="77777777" w:rsidR="002E2D5E" w:rsidRDefault="002E2D5E" w:rsidP="002E2D5E">
      <w:pPr>
        <w:ind w:firstLine="1247"/>
        <w:jc w:val="both"/>
      </w:pPr>
      <w:r>
        <w:t>26. Komisijos posėdžiai yra vieši:</w:t>
      </w:r>
    </w:p>
    <w:p w14:paraId="34395ABB" w14:textId="77777777" w:rsidR="002E2D5E" w:rsidRDefault="002E2D5E" w:rsidP="002E2D5E">
      <w:pPr>
        <w:ind w:firstLine="1247"/>
        <w:jc w:val="both"/>
      </w:pPr>
      <w:r>
        <w:t>26.1 posėdžių data, laikas, vieta ir darbotvarkė viešai skelbiami Savivaldybės interneto svetainėje;</w:t>
      </w:r>
    </w:p>
    <w:p w14:paraId="175A93A6" w14:textId="77777777" w:rsidR="002E2D5E" w:rsidRDefault="002E2D5E" w:rsidP="002E2D5E">
      <w:pPr>
        <w:ind w:firstLine="1247"/>
        <w:jc w:val="both"/>
      </w:pPr>
      <w:r>
        <w:t>26.2. Komisijos posėdžiuose norintys dalyvauti asmenys turi iš anksto, ne vėliau kaip likus 1 dienai iki posėdžio, raštu pranešti apie dalyvavimą Komisijos pirmininkui, nurodydami, kurį darbotvarkės klausimą svarstant norima dalyvauti, ir pateikti kontaktinį telefono numerį;</w:t>
      </w:r>
    </w:p>
    <w:p w14:paraId="08DF075F" w14:textId="77777777" w:rsidR="002E2D5E" w:rsidRPr="00F258C5" w:rsidRDefault="002E2D5E" w:rsidP="002E2D5E">
      <w:pPr>
        <w:ind w:firstLine="1247"/>
        <w:jc w:val="both"/>
      </w:pPr>
      <w:r>
        <w:t>26.3. Komisijos posėdžiuose dalyvaujantys kiti asmenys gali teikti pasiūlymus, rekomendacijas, išsakyti pagrįstą nuomonę svarstomu klausimu.</w:t>
      </w:r>
    </w:p>
    <w:p w14:paraId="6F2A8699" w14:textId="77777777" w:rsidR="002E2D5E" w:rsidRDefault="002E2D5E" w:rsidP="002E2D5E">
      <w:pPr>
        <w:ind w:firstLine="1247"/>
        <w:jc w:val="both"/>
        <w:rPr>
          <w:color w:val="000000"/>
        </w:rPr>
      </w:pPr>
      <w:r>
        <w:rPr>
          <w:color w:val="000000"/>
        </w:rPr>
        <w:t>27. Komisijos narys turi teisę:</w:t>
      </w:r>
    </w:p>
    <w:p w14:paraId="4D7A9989" w14:textId="77777777" w:rsidR="002E2D5E" w:rsidRDefault="002E2D5E" w:rsidP="002E2D5E">
      <w:pPr>
        <w:ind w:firstLine="1247"/>
        <w:jc w:val="both"/>
        <w:rPr>
          <w:color w:val="000000"/>
        </w:rPr>
      </w:pPr>
      <w:r>
        <w:rPr>
          <w:color w:val="000000"/>
        </w:rPr>
        <w:t>27.1. dalyvauti rengiant ir svarstant Komisijos klausimus, laisvai balsuoti svarstomais klausimais;</w:t>
      </w:r>
    </w:p>
    <w:p w14:paraId="736103A5" w14:textId="77777777" w:rsidR="002E2D5E" w:rsidRDefault="002E2D5E" w:rsidP="002E2D5E">
      <w:pPr>
        <w:ind w:firstLine="1247"/>
        <w:jc w:val="both"/>
        <w:rPr>
          <w:color w:val="000000"/>
        </w:rPr>
      </w:pPr>
      <w:r>
        <w:rPr>
          <w:color w:val="000000"/>
        </w:rPr>
        <w:t>27.2. susipažinti su fizinių ir juridinių asmenų prašymais, prie jų pridedamais priedais (detaliaisiais planais, projektais ir kt.), kitais aktualiais dokumentais;</w:t>
      </w:r>
    </w:p>
    <w:p w14:paraId="6BD5B9D7" w14:textId="77777777" w:rsidR="002E2D5E" w:rsidRDefault="002E2D5E" w:rsidP="002E2D5E">
      <w:pPr>
        <w:ind w:firstLine="1247"/>
        <w:jc w:val="both"/>
        <w:rPr>
          <w:color w:val="000000"/>
        </w:rPr>
      </w:pPr>
      <w:r>
        <w:rPr>
          <w:color w:val="000000"/>
        </w:rPr>
        <w:t>27.3. siūlyti kviesti dalyvauti Komisijos darbe reikalingus asmenis;</w:t>
      </w:r>
    </w:p>
    <w:p w14:paraId="01475256" w14:textId="77777777" w:rsidR="002E2D5E" w:rsidRDefault="002E2D5E" w:rsidP="002E2D5E">
      <w:pPr>
        <w:ind w:firstLine="1247"/>
        <w:jc w:val="both"/>
        <w:rPr>
          <w:color w:val="000000"/>
        </w:rPr>
      </w:pPr>
      <w:r>
        <w:rPr>
          <w:color w:val="000000"/>
        </w:rPr>
        <w:t>27.4. siūlyti klausimus posėdžiui, iš anksto informuodamas apie tai Komisijos pirmininką;</w:t>
      </w:r>
    </w:p>
    <w:p w14:paraId="282E7001" w14:textId="77777777" w:rsidR="002E2D5E" w:rsidRDefault="002E2D5E" w:rsidP="002E2D5E">
      <w:pPr>
        <w:ind w:firstLine="1247"/>
        <w:jc w:val="both"/>
        <w:rPr>
          <w:color w:val="000000"/>
        </w:rPr>
      </w:pPr>
      <w:r>
        <w:rPr>
          <w:color w:val="000000"/>
        </w:rPr>
        <w:t>27.5. pateikti savo argumentuotą vertinimą ir pastabas Komisijai elektroniniu būdu;</w:t>
      </w:r>
    </w:p>
    <w:p w14:paraId="188BAA23" w14:textId="77777777" w:rsidR="002E2D5E" w:rsidRDefault="002E2D5E" w:rsidP="002E2D5E">
      <w:pPr>
        <w:ind w:firstLine="1247"/>
        <w:jc w:val="both"/>
        <w:rPr>
          <w:color w:val="000000"/>
        </w:rPr>
      </w:pPr>
      <w:r>
        <w:rPr>
          <w:color w:val="000000"/>
        </w:rPr>
        <w:t>27.6. nesutikti su Komisijos sprendimu svarstomu klausimu, tokiu atveju gali pareikšti atskirąją nuomonę, kuri pridedama prie Komisijos posėdžio protokolo.</w:t>
      </w:r>
    </w:p>
    <w:p w14:paraId="410AC28A" w14:textId="77777777" w:rsidR="002E2D5E" w:rsidRDefault="002E2D5E" w:rsidP="002E2D5E">
      <w:pPr>
        <w:ind w:firstLine="1247"/>
        <w:jc w:val="both"/>
        <w:rPr>
          <w:color w:val="000000"/>
        </w:rPr>
      </w:pPr>
      <w:r>
        <w:rPr>
          <w:color w:val="000000"/>
        </w:rPr>
        <w:t>28. Kiekvienas Komisijos narys ne vėliau kaip prieš 1 darbo dieną iki Komisijos posėdžio telefonu ar elektroniniu paštu privalo pranešti Komisijos pirmininkui, ar dalyvaus posėdyje.</w:t>
      </w:r>
    </w:p>
    <w:p w14:paraId="54D604B5" w14:textId="77777777" w:rsidR="002E2D5E" w:rsidRDefault="002E2D5E" w:rsidP="002E2D5E">
      <w:pPr>
        <w:ind w:firstLine="1247"/>
        <w:jc w:val="both"/>
        <w:rPr>
          <w:color w:val="000000"/>
        </w:rPr>
      </w:pPr>
      <w:r>
        <w:rPr>
          <w:color w:val="000000"/>
        </w:rPr>
        <w:t>29. Komisijos narys negali balsuoti dėl svarstomo klausimo, jeigu jis yra asmeniškai suinteresuotas Komisijos sprendimo rezultatais bei priimamas Komisijos pasiūlymas gali turėti jam materialinės ar kitokios asmeninės naudos. Atsiradus tokioms aplinkybėms, jis privalo apie tai informuoti Komisijos narius ir nusišalinti nuo klausimo svarstymo.</w:t>
      </w:r>
    </w:p>
    <w:p w14:paraId="317F6A5F" w14:textId="77777777" w:rsidR="002E2D5E" w:rsidRDefault="002E2D5E" w:rsidP="002E2D5E">
      <w:pPr>
        <w:ind w:firstLine="1247"/>
        <w:jc w:val="both"/>
        <w:rPr>
          <w:color w:val="000000"/>
        </w:rPr>
      </w:pPr>
      <w:r>
        <w:rPr>
          <w:color w:val="000000"/>
        </w:rPr>
        <w:t>30. Komisijos posėdžiai protokoluojami. Protokole turi būti nurodoma: posėdžio protokolo numeris, data, posėdžio data ir laikas, posėdyje dalyvaujantys Komisijos nariai ir kiti asmenys, darbotvarkės klausimai, balsavimo rezultatai, priimti sprendimai svarstomais klausimais. Protokolas išsiunčiamas susipažinti Komisijos posėdyje dalyvavusiems Komisijos nariams. Protokolus rašo Komisijos sekretorius. Prie protokolo gali būti pridedami želdinių apžiūros ir vertinimo aktai, išvados ir kiti dokumentai.</w:t>
      </w:r>
    </w:p>
    <w:p w14:paraId="00209775" w14:textId="77777777" w:rsidR="002E2D5E" w:rsidRDefault="002E2D5E" w:rsidP="002E2D5E">
      <w:pPr>
        <w:ind w:firstLine="1247"/>
        <w:jc w:val="both"/>
        <w:rPr>
          <w:color w:val="000000"/>
        </w:rPr>
      </w:pPr>
      <w:r>
        <w:rPr>
          <w:color w:val="000000"/>
        </w:rPr>
        <w:t>31. Komisija išvadą privalo pateikti Savivaldybės vykdomajai institucijai per 20 darbo dienų nuo prašymo gavimo dienos.</w:t>
      </w:r>
    </w:p>
    <w:p w14:paraId="7D5F07EA" w14:textId="77777777" w:rsidR="002E2D5E" w:rsidRDefault="002E2D5E" w:rsidP="002E2D5E">
      <w:pPr>
        <w:ind w:firstLine="1247"/>
        <w:jc w:val="both"/>
        <w:rPr>
          <w:color w:val="000000"/>
        </w:rPr>
      </w:pPr>
      <w:r>
        <w:rPr>
          <w:color w:val="000000"/>
        </w:rPr>
        <w:t>32. Komisijos protokolai registruojami Savivaldybės informacinėje dokumentų valdymo sistemoje ir yra saugomi Savivaldybės administracijoje.</w:t>
      </w:r>
    </w:p>
    <w:p w14:paraId="41BFA6DA" w14:textId="77777777" w:rsidR="002E2D5E" w:rsidRDefault="002E2D5E" w:rsidP="002E2D5E">
      <w:pPr>
        <w:ind w:firstLine="1247"/>
        <w:jc w:val="both"/>
        <w:rPr>
          <w:color w:val="000000"/>
        </w:rPr>
      </w:pPr>
      <w:r>
        <w:rPr>
          <w:color w:val="000000"/>
        </w:rPr>
        <w:t>33. Komisijos išvados, pateiktos Savivaldybės vykdomajai institucijai, viešai skelbiamos Savivaldybės interneto svetainėje.</w:t>
      </w:r>
    </w:p>
    <w:p w14:paraId="7070D162" w14:textId="77777777" w:rsidR="002E2D5E" w:rsidRDefault="002E2D5E" w:rsidP="002E2D5E">
      <w:pPr>
        <w:ind w:firstLine="709"/>
        <w:jc w:val="both"/>
        <w:rPr>
          <w:color w:val="000000"/>
        </w:rPr>
      </w:pPr>
    </w:p>
    <w:p w14:paraId="331D94CA" w14:textId="77777777" w:rsidR="002E2D5E" w:rsidRDefault="002E2D5E" w:rsidP="002E2D5E">
      <w:pPr>
        <w:jc w:val="center"/>
        <w:rPr>
          <w:b/>
        </w:rPr>
      </w:pPr>
      <w:r>
        <w:rPr>
          <w:b/>
        </w:rPr>
        <w:t>V SKYRIUS</w:t>
      </w:r>
    </w:p>
    <w:p w14:paraId="10E1CA59" w14:textId="77777777" w:rsidR="002E2D5E" w:rsidRDefault="002E2D5E" w:rsidP="002E2D5E">
      <w:pPr>
        <w:jc w:val="center"/>
        <w:rPr>
          <w:b/>
        </w:rPr>
      </w:pPr>
      <w:r>
        <w:rPr>
          <w:b/>
        </w:rPr>
        <w:t>KOMISIJOS NARIŲ DARBO LAIKO APMOKĖJIMAS</w:t>
      </w:r>
    </w:p>
    <w:p w14:paraId="411C7E51" w14:textId="77777777" w:rsidR="002E2D5E" w:rsidRDefault="002E2D5E" w:rsidP="002E2D5E">
      <w:pPr>
        <w:ind w:firstLine="709"/>
        <w:jc w:val="both"/>
        <w:rPr>
          <w:color w:val="000000"/>
        </w:rPr>
      </w:pPr>
    </w:p>
    <w:p w14:paraId="7D26B5ED" w14:textId="77777777" w:rsidR="004A7151" w:rsidRDefault="002E2D5E" w:rsidP="002E2D5E">
      <w:pPr>
        <w:ind w:firstLine="1247"/>
        <w:jc w:val="both"/>
        <w:rPr>
          <w:color w:val="000000"/>
        </w:rPr>
      </w:pPr>
      <w:r>
        <w:rPr>
          <w:color w:val="000000"/>
        </w:rPr>
        <w:lastRenderedPageBreak/>
        <w:t xml:space="preserve">34. </w:t>
      </w:r>
      <w:r w:rsidR="004A7151">
        <w:rPr>
          <w:color w:val="000000"/>
        </w:rPr>
        <w:t>Komisijos nariams už darbo laiką atliekant Komisijos nario pareigas mokamas atlygis Lietuvos Respublikos aplinkos ministro 2024 m. vasario 19 d. įsakyme Nr. D1-52 „Dėl Želdynų ir želdinių apsaugos, priežiūros ir tvarkymo komisijos atlygio dydžio ir mokėjimo tvarkos nustatymo“ nustatyta tvarka.</w:t>
      </w:r>
    </w:p>
    <w:p w14:paraId="511E3065" w14:textId="77777777" w:rsidR="004A7151" w:rsidRDefault="004A7151" w:rsidP="002E2D5E">
      <w:pPr>
        <w:ind w:firstLine="1247"/>
        <w:jc w:val="both"/>
        <w:rPr>
          <w:i/>
          <w:color w:val="000000"/>
          <w:sz w:val="16"/>
        </w:rPr>
      </w:pPr>
      <w:r w:rsidRPr="004A7151">
        <w:rPr>
          <w:i/>
          <w:color w:val="000000"/>
          <w:sz w:val="16"/>
        </w:rPr>
        <w:t xml:space="preserve">2024 m. kovo 28 d. Skuodo rajono savivaldybės tarybos sprendimo </w:t>
      </w:r>
      <w:bookmarkStart w:id="4" w:name="n_1"/>
      <w:r w:rsidR="00C109B9" w:rsidRPr="00706B66">
        <w:rPr>
          <w:i/>
          <w:color w:val="auto"/>
          <w:sz w:val="16"/>
        </w:rPr>
        <w:t>Nr. T9-52</w:t>
      </w:r>
      <w:bookmarkEnd w:id="4"/>
      <w:r w:rsidRPr="004A7151">
        <w:rPr>
          <w:i/>
          <w:color w:val="000000"/>
          <w:sz w:val="16"/>
        </w:rPr>
        <w:t xml:space="preserve"> redakcija</w:t>
      </w:r>
    </w:p>
    <w:p w14:paraId="0E3370BB" w14:textId="77777777" w:rsidR="004A7151" w:rsidRPr="004A7151" w:rsidRDefault="004A7151" w:rsidP="002E2D5E">
      <w:pPr>
        <w:ind w:firstLine="1247"/>
        <w:jc w:val="both"/>
        <w:rPr>
          <w:i/>
          <w:color w:val="000000"/>
          <w:sz w:val="16"/>
        </w:rPr>
      </w:pPr>
    </w:p>
    <w:p w14:paraId="667867D5" w14:textId="77777777" w:rsidR="004A7151" w:rsidRDefault="002E2D5E" w:rsidP="004A7151">
      <w:pPr>
        <w:ind w:firstLine="1276"/>
        <w:jc w:val="both"/>
        <w:rPr>
          <w:b/>
          <w:bCs/>
          <w:color w:val="000000"/>
          <w:szCs w:val="20"/>
        </w:rPr>
      </w:pPr>
      <w:r>
        <w:rPr>
          <w:color w:val="000000"/>
        </w:rPr>
        <w:t xml:space="preserve">35. </w:t>
      </w:r>
      <w:r w:rsidR="004A7151">
        <w:rPr>
          <w:color w:val="000000"/>
        </w:rPr>
        <w:t>Darbas Komisijoje fiksuojamas posėdžio protokole, kuriame įrašoma, kiek išnagrinėta skundų, prašymų ar pranešimų:</w:t>
      </w:r>
    </w:p>
    <w:p w14:paraId="34345589" w14:textId="77777777" w:rsidR="004A7151" w:rsidRDefault="004A7151" w:rsidP="004A7151">
      <w:pPr>
        <w:ind w:firstLine="1276"/>
        <w:jc w:val="both"/>
        <w:rPr>
          <w:color w:val="000000"/>
        </w:rPr>
      </w:pPr>
      <w:r>
        <w:rPr>
          <w:color w:val="000000"/>
        </w:rPr>
        <w:t>35.1.</w:t>
      </w:r>
      <w:r>
        <w:rPr>
          <w:b/>
          <w:bCs/>
          <w:color w:val="000000"/>
        </w:rPr>
        <w:t xml:space="preserve"> </w:t>
      </w:r>
      <w:bookmarkStart w:id="5" w:name="_Hlk160782147"/>
      <w:r>
        <w:rPr>
          <w:color w:val="000000"/>
        </w:rPr>
        <w:t>Posėdžio protokolas</w:t>
      </w:r>
      <w:r>
        <w:rPr>
          <w:b/>
          <w:bCs/>
          <w:color w:val="000000"/>
        </w:rPr>
        <w:t xml:space="preserve"> </w:t>
      </w:r>
      <w:r>
        <w:rPr>
          <w:color w:val="000000"/>
        </w:rPr>
        <w:t>ne vėliau kaip iki einamojo mėnesio 28 dienos pateikiamas Savivaldybės administracijos Teisės, personalo ir dokumentų valdymo</w:t>
      </w:r>
      <w:r>
        <w:rPr>
          <w:b/>
          <w:bCs/>
          <w:color w:val="000000"/>
        </w:rPr>
        <w:t xml:space="preserve"> </w:t>
      </w:r>
      <w:r>
        <w:rPr>
          <w:color w:val="000000"/>
        </w:rPr>
        <w:t xml:space="preserve">skyriui. </w:t>
      </w:r>
      <w:bookmarkEnd w:id="5"/>
    </w:p>
    <w:p w14:paraId="56C2259C" w14:textId="77777777" w:rsidR="004A7151" w:rsidRDefault="004A7151" w:rsidP="004A7151">
      <w:pPr>
        <w:ind w:firstLine="1247"/>
        <w:jc w:val="both"/>
        <w:rPr>
          <w:color w:val="000000"/>
        </w:rPr>
      </w:pPr>
      <w:r>
        <w:rPr>
          <w:color w:val="000000"/>
        </w:rPr>
        <w:t xml:space="preserve">35.2. </w:t>
      </w:r>
      <w:bookmarkStart w:id="6" w:name="_Hlk160782171"/>
      <w:r>
        <w:rPr>
          <w:color w:val="000000"/>
        </w:rPr>
        <w:t>Nuostatų 34 punkte nustatyta tvarka apskaičiuotas atlygis sumokamas per 20 darbo dienų nuo Posėdžio protokolo registracijos dienos, atitinkamą pinigų sumą pervedant į Komisijos nario nurodytą sąskaitą per Lietuvos Respublikoje, kitoje Europos Sąjungos valstybėje narėje ar Europos ekonominės erdvės valstybėje įregistruotas kredito įstaigas ar kitus mokėjimo paslaugų teikėjus.</w:t>
      </w:r>
      <w:bookmarkEnd w:id="6"/>
    </w:p>
    <w:p w14:paraId="7129BE64" w14:textId="77777777" w:rsidR="004A7151" w:rsidRDefault="004A7151" w:rsidP="004A7151">
      <w:pPr>
        <w:ind w:firstLine="1247"/>
        <w:jc w:val="both"/>
        <w:rPr>
          <w:i/>
          <w:color w:val="000000"/>
          <w:sz w:val="16"/>
        </w:rPr>
      </w:pPr>
      <w:r w:rsidRPr="004A7151">
        <w:rPr>
          <w:i/>
          <w:color w:val="000000"/>
          <w:sz w:val="16"/>
        </w:rPr>
        <w:t xml:space="preserve">2024 m. kovo 28 d. Skuodo rajono savivaldybės tarybos sprendimo </w:t>
      </w:r>
      <w:bookmarkStart w:id="7" w:name="n_2"/>
      <w:r w:rsidR="00C109B9" w:rsidRPr="00706B66">
        <w:rPr>
          <w:i/>
          <w:color w:val="auto"/>
          <w:sz w:val="16"/>
        </w:rPr>
        <w:t>Nr. T9-52</w:t>
      </w:r>
      <w:bookmarkEnd w:id="7"/>
      <w:r w:rsidRPr="004A7151">
        <w:rPr>
          <w:i/>
          <w:color w:val="000000"/>
          <w:sz w:val="16"/>
        </w:rPr>
        <w:t xml:space="preserve"> redakcija</w:t>
      </w:r>
    </w:p>
    <w:p w14:paraId="6979F1AB" w14:textId="77777777" w:rsidR="004A7151" w:rsidRPr="004A7151" w:rsidRDefault="004A7151" w:rsidP="004A7151">
      <w:pPr>
        <w:ind w:firstLine="1247"/>
        <w:jc w:val="both"/>
        <w:rPr>
          <w:i/>
          <w:color w:val="000000"/>
          <w:sz w:val="16"/>
        </w:rPr>
      </w:pPr>
    </w:p>
    <w:p w14:paraId="06392A55" w14:textId="77777777" w:rsidR="002E2D5E" w:rsidRDefault="002E2D5E" w:rsidP="004A7151">
      <w:pPr>
        <w:ind w:firstLine="1247"/>
        <w:jc w:val="both"/>
        <w:rPr>
          <w:color w:val="000000"/>
        </w:rPr>
      </w:pPr>
      <w:r>
        <w:rPr>
          <w:color w:val="000000"/>
        </w:rPr>
        <w:t xml:space="preserve">36.  </w:t>
      </w:r>
      <w:r w:rsidR="004A7151">
        <w:rPr>
          <w:color w:val="000000"/>
        </w:rPr>
        <w:t>Neteko galios.</w:t>
      </w:r>
    </w:p>
    <w:p w14:paraId="5A199FFF" w14:textId="77777777" w:rsidR="004A7151" w:rsidRDefault="004A7151" w:rsidP="004A7151">
      <w:pPr>
        <w:ind w:firstLine="1247"/>
        <w:jc w:val="both"/>
        <w:rPr>
          <w:i/>
          <w:color w:val="000000"/>
          <w:sz w:val="16"/>
        </w:rPr>
      </w:pPr>
      <w:r w:rsidRPr="004A7151">
        <w:rPr>
          <w:i/>
          <w:color w:val="000000"/>
          <w:sz w:val="16"/>
        </w:rPr>
        <w:t xml:space="preserve">2024 m. kovo 28 d. Skuodo rajono savivaldybės tarybos sprendimo </w:t>
      </w:r>
      <w:bookmarkStart w:id="8" w:name="n_3"/>
      <w:r w:rsidR="00C109B9" w:rsidRPr="00706B66">
        <w:rPr>
          <w:i/>
          <w:color w:val="auto"/>
          <w:sz w:val="16"/>
        </w:rPr>
        <w:t xml:space="preserve">Nr. T9-52 </w:t>
      </w:r>
      <w:bookmarkEnd w:id="8"/>
      <w:r w:rsidRPr="004A7151">
        <w:rPr>
          <w:i/>
          <w:color w:val="000000"/>
          <w:sz w:val="16"/>
        </w:rPr>
        <w:t>redakcija</w:t>
      </w:r>
    </w:p>
    <w:p w14:paraId="241BDE6B" w14:textId="77777777" w:rsidR="004A7151" w:rsidRPr="004A7151" w:rsidRDefault="004A7151" w:rsidP="004A7151">
      <w:pPr>
        <w:ind w:firstLine="1247"/>
        <w:jc w:val="both"/>
        <w:rPr>
          <w:i/>
          <w:color w:val="000000"/>
          <w:sz w:val="16"/>
        </w:rPr>
      </w:pPr>
    </w:p>
    <w:p w14:paraId="5C306E1C" w14:textId="77777777" w:rsidR="002E2D5E" w:rsidRDefault="002E2D5E" w:rsidP="002E2D5E">
      <w:pPr>
        <w:ind w:firstLine="1247"/>
        <w:jc w:val="both"/>
        <w:rPr>
          <w:color w:val="000000"/>
        </w:rPr>
      </w:pPr>
      <w:r>
        <w:rPr>
          <w:color w:val="000000"/>
        </w:rPr>
        <w:t>37. Komisijos narys turi pateikti prašymą dėl apmokėjimo už dalyvavimą Komisijos posėdyje, prašyme nurodomas banko pavadinimas, kodas, sąskaitos numeris.</w:t>
      </w:r>
    </w:p>
    <w:p w14:paraId="48FD0DB3" w14:textId="77777777" w:rsidR="002E2D5E" w:rsidRDefault="002E2D5E" w:rsidP="002E2D5E">
      <w:pPr>
        <w:ind w:firstLine="1247"/>
        <w:jc w:val="both"/>
        <w:rPr>
          <w:color w:val="000000"/>
        </w:rPr>
      </w:pPr>
      <w:r>
        <w:rPr>
          <w:color w:val="000000"/>
        </w:rPr>
        <w:t>38. Komisijos narys turi teisę atsisakyti atlyginimo, raštu pateikdamas prašymą Savivaldybės administracijos direktoriui dėl Komisijos nario pareigų atlikimo neatlygintinai. Tokiu atveju atlyginimas neskaičiuojamas nuo po prašymo pateikimo kitos dienos.</w:t>
      </w:r>
    </w:p>
    <w:p w14:paraId="2F036A97" w14:textId="77777777" w:rsidR="004A7151" w:rsidRDefault="002E2D5E" w:rsidP="004A7151">
      <w:pPr>
        <w:ind w:firstLine="1247"/>
        <w:jc w:val="both"/>
        <w:rPr>
          <w:color w:val="000000"/>
        </w:rPr>
      </w:pPr>
      <w:r>
        <w:rPr>
          <w:color w:val="000000"/>
        </w:rPr>
        <w:t xml:space="preserve">39.  </w:t>
      </w:r>
      <w:r w:rsidR="004A7151">
        <w:rPr>
          <w:color w:val="000000"/>
        </w:rPr>
        <w:t>Komisijos nariams, kurie yra valstybės tarnautojai, kiti valstybės pareigūnai, Savivaldybės tarybos nariai, kiti Komisijos nariai, kuriems atlyginimas pagal Biudžetinių įstaigų darbuotojų darbo apmokėjimo ir komisijų narių atlygio už darbą įstatymo nuostatas negali būti mokamas,</w:t>
      </w:r>
      <w:r w:rsidR="004A7151">
        <w:rPr>
          <w:b/>
          <w:bCs/>
          <w:color w:val="000000"/>
        </w:rPr>
        <w:t xml:space="preserve"> </w:t>
      </w:r>
      <w:r w:rsidR="004A7151">
        <w:rPr>
          <w:color w:val="000000"/>
        </w:rPr>
        <w:t>atlygis už darbą Komisijoje nėra mokamas.</w:t>
      </w:r>
    </w:p>
    <w:p w14:paraId="311CDF2D" w14:textId="77777777" w:rsidR="004A7151" w:rsidRDefault="004A7151" w:rsidP="004A7151">
      <w:pPr>
        <w:ind w:firstLine="1247"/>
        <w:jc w:val="both"/>
        <w:rPr>
          <w:i/>
          <w:color w:val="000000"/>
          <w:sz w:val="16"/>
        </w:rPr>
      </w:pPr>
      <w:r w:rsidRPr="004A7151">
        <w:rPr>
          <w:i/>
          <w:color w:val="000000"/>
          <w:sz w:val="16"/>
        </w:rPr>
        <w:t xml:space="preserve">2024 m. kovo 28 d. Skuodo rajono savivaldybės tarybos sprendimo </w:t>
      </w:r>
      <w:bookmarkStart w:id="9" w:name="n_4"/>
      <w:r w:rsidR="00C109B9" w:rsidRPr="00706B66">
        <w:rPr>
          <w:i/>
          <w:color w:val="auto"/>
          <w:sz w:val="16"/>
        </w:rPr>
        <w:t>Nr. T9-52</w:t>
      </w:r>
      <w:bookmarkEnd w:id="9"/>
      <w:r w:rsidRPr="004A7151">
        <w:rPr>
          <w:i/>
          <w:color w:val="000000"/>
          <w:sz w:val="16"/>
        </w:rPr>
        <w:t xml:space="preserve"> redakcija</w:t>
      </w:r>
    </w:p>
    <w:p w14:paraId="3BAA7D4A" w14:textId="77777777" w:rsidR="004A7151" w:rsidRPr="004A7151" w:rsidRDefault="004A7151" w:rsidP="004A7151">
      <w:pPr>
        <w:ind w:firstLine="1247"/>
        <w:jc w:val="both"/>
        <w:rPr>
          <w:i/>
          <w:color w:val="000000"/>
          <w:sz w:val="16"/>
        </w:rPr>
      </w:pPr>
    </w:p>
    <w:p w14:paraId="169565B7" w14:textId="77777777" w:rsidR="002E2D5E" w:rsidRDefault="002E2D5E" w:rsidP="004A7151">
      <w:pPr>
        <w:ind w:firstLine="1247"/>
        <w:jc w:val="both"/>
      </w:pPr>
      <w:r>
        <w:t xml:space="preserve">40. Komisijos nario atlygis apmokamas Savivaldybės biudžeto lėšomis iš </w:t>
      </w:r>
      <w:r w:rsidRPr="00416F48">
        <w:t xml:space="preserve">Želdinių apsaugos, apskaitos ir </w:t>
      </w:r>
      <w:r>
        <w:t>tvarkymo priemonių įgyvendinimo programos.</w:t>
      </w:r>
    </w:p>
    <w:p w14:paraId="7C6BCB2F" w14:textId="77777777" w:rsidR="002E2D5E" w:rsidRDefault="002E2D5E" w:rsidP="002E2D5E">
      <w:pPr>
        <w:ind w:firstLine="709"/>
        <w:jc w:val="both"/>
        <w:rPr>
          <w:color w:val="000000"/>
        </w:rPr>
      </w:pPr>
    </w:p>
    <w:p w14:paraId="4E5EC2A2" w14:textId="77777777" w:rsidR="002E2D5E" w:rsidRDefault="002E2D5E" w:rsidP="002E2D5E">
      <w:pPr>
        <w:jc w:val="center"/>
        <w:rPr>
          <w:color w:val="000000"/>
        </w:rPr>
      </w:pPr>
      <w:r>
        <w:rPr>
          <w:b/>
          <w:bCs/>
          <w:color w:val="000000"/>
        </w:rPr>
        <w:t>VI SKYRIUS</w:t>
      </w:r>
    </w:p>
    <w:p w14:paraId="245DA4BC" w14:textId="77777777" w:rsidR="002E2D5E" w:rsidRDefault="002E2D5E" w:rsidP="002E2D5E">
      <w:pPr>
        <w:jc w:val="center"/>
        <w:rPr>
          <w:color w:val="000000"/>
        </w:rPr>
      </w:pPr>
      <w:r>
        <w:rPr>
          <w:b/>
          <w:bCs/>
          <w:color w:val="000000"/>
        </w:rPr>
        <w:t>KOMISIJOS TEISĖS IR PAREIGOS</w:t>
      </w:r>
    </w:p>
    <w:p w14:paraId="378578A5" w14:textId="77777777" w:rsidR="002E2D5E" w:rsidRDefault="002E2D5E" w:rsidP="002E2D5E">
      <w:pPr>
        <w:ind w:firstLine="1139"/>
        <w:jc w:val="both"/>
        <w:rPr>
          <w:color w:val="000000"/>
        </w:rPr>
      </w:pPr>
    </w:p>
    <w:p w14:paraId="16721C33" w14:textId="77777777" w:rsidR="002E2D5E" w:rsidRDefault="002E2D5E" w:rsidP="002E2D5E">
      <w:pPr>
        <w:ind w:firstLine="1247"/>
        <w:jc w:val="both"/>
        <w:rPr>
          <w:color w:val="000000"/>
        </w:rPr>
      </w:pPr>
      <w:r>
        <w:rPr>
          <w:color w:val="000000"/>
        </w:rPr>
        <w:t>41. Komisija, įgyvendindama jai pavestą funkciją, turi teisę:</w:t>
      </w:r>
    </w:p>
    <w:p w14:paraId="32B0843B" w14:textId="77777777" w:rsidR="002E2D5E" w:rsidRDefault="002E2D5E" w:rsidP="002E2D5E">
      <w:pPr>
        <w:ind w:firstLine="1247"/>
        <w:jc w:val="both"/>
        <w:rPr>
          <w:color w:val="000000"/>
        </w:rPr>
      </w:pPr>
      <w:r>
        <w:rPr>
          <w:color w:val="000000"/>
        </w:rPr>
        <w:t>41.1. gauti raštu ir žodžiu paaiškinimus ir informaciją, reikalingą klausimams nagrinėti ir sprendimams priimti, iš Savivaldybės administracijos struktūrinių padalinių, valstybės įstaigų, fizinių ir juridinių asmenų;</w:t>
      </w:r>
    </w:p>
    <w:p w14:paraId="38CD8BA6" w14:textId="77777777" w:rsidR="002E2D5E" w:rsidRDefault="002E2D5E" w:rsidP="002E2D5E">
      <w:pPr>
        <w:ind w:firstLine="1247"/>
        <w:jc w:val="both"/>
        <w:rPr>
          <w:color w:val="000000"/>
        </w:rPr>
      </w:pPr>
      <w:r>
        <w:rPr>
          <w:color w:val="000000"/>
        </w:rPr>
        <w:t>41.2. laiku gauti dokumentus, turinčius reikšmės sprendimui;</w:t>
      </w:r>
    </w:p>
    <w:p w14:paraId="40732C55" w14:textId="77777777" w:rsidR="002E2D5E" w:rsidRDefault="002E2D5E" w:rsidP="002E2D5E">
      <w:pPr>
        <w:ind w:firstLine="1247"/>
        <w:jc w:val="both"/>
        <w:rPr>
          <w:color w:val="000000"/>
        </w:rPr>
      </w:pPr>
      <w:r>
        <w:rPr>
          <w:color w:val="000000"/>
        </w:rPr>
        <w:t>41.3. kviesti į savo posėdžius Savivaldybės administracijos darbuotojus, ekspertus bei kitus asmenis, galinčius padėti Komisijai priimti sprendimą;</w:t>
      </w:r>
    </w:p>
    <w:p w14:paraId="1D78883B" w14:textId="77777777" w:rsidR="002E2D5E" w:rsidRDefault="002E2D5E" w:rsidP="002E2D5E">
      <w:pPr>
        <w:ind w:firstLine="1247"/>
        <w:jc w:val="both"/>
        <w:rPr>
          <w:color w:val="000000"/>
        </w:rPr>
      </w:pPr>
      <w:r>
        <w:rPr>
          <w:color w:val="000000"/>
        </w:rPr>
        <w:t>41.4. patekti į Savivaldybės teritorijas, kuriose yra reikiamų apžiūrėti želdinių;</w:t>
      </w:r>
    </w:p>
    <w:p w14:paraId="340F009F" w14:textId="77777777" w:rsidR="002E2D5E" w:rsidRPr="005463A1" w:rsidRDefault="002E2D5E" w:rsidP="002E2D5E">
      <w:pPr>
        <w:ind w:firstLine="1247"/>
        <w:jc w:val="both"/>
        <w:rPr>
          <w:color w:val="000000"/>
        </w:rPr>
      </w:pPr>
      <w:r>
        <w:rPr>
          <w:color w:val="000000"/>
        </w:rPr>
        <w:t>41.5. dalyvauti ir teikti siūlymus svarstant rengiamus Skuodo rajono viešųjų erdvių želdynų kūrimo ir (ar) pertvarkymo projektus.</w:t>
      </w:r>
    </w:p>
    <w:p w14:paraId="3E97AEA6" w14:textId="77777777" w:rsidR="002E2D5E" w:rsidRDefault="002E2D5E" w:rsidP="002E2D5E">
      <w:pPr>
        <w:ind w:firstLine="1247"/>
        <w:jc w:val="both"/>
        <w:rPr>
          <w:color w:val="000000"/>
        </w:rPr>
      </w:pPr>
      <w:r>
        <w:rPr>
          <w:color w:val="000000"/>
        </w:rPr>
        <w:t>42. Vykdydama pavestą funkciją, Komisija privalo:</w:t>
      </w:r>
    </w:p>
    <w:p w14:paraId="5C13FCCE" w14:textId="77777777" w:rsidR="002E2D5E" w:rsidRDefault="002E2D5E" w:rsidP="002E2D5E">
      <w:pPr>
        <w:ind w:firstLine="1247"/>
        <w:jc w:val="both"/>
        <w:rPr>
          <w:color w:val="000000"/>
        </w:rPr>
      </w:pPr>
      <w:r>
        <w:rPr>
          <w:color w:val="000000"/>
        </w:rPr>
        <w:t>42.1. laikytis bendrosiose nuostatose išdėstytų principų;</w:t>
      </w:r>
    </w:p>
    <w:p w14:paraId="05D65743" w14:textId="77777777" w:rsidR="002E2D5E" w:rsidRDefault="002E2D5E" w:rsidP="002E2D5E">
      <w:pPr>
        <w:ind w:firstLine="1247"/>
        <w:jc w:val="both"/>
        <w:rPr>
          <w:color w:val="000000"/>
        </w:rPr>
      </w:pPr>
      <w:r>
        <w:rPr>
          <w:color w:val="000000"/>
        </w:rPr>
        <w:t>42.2. teikti motyvuotus savo veiksmų ir sprendimų paaiškinimus;</w:t>
      </w:r>
    </w:p>
    <w:p w14:paraId="0ADE5273" w14:textId="77777777" w:rsidR="002E2D5E" w:rsidRPr="00D67855" w:rsidRDefault="002E2D5E" w:rsidP="002E2D5E">
      <w:pPr>
        <w:tabs>
          <w:tab w:val="left" w:pos="709"/>
        </w:tabs>
        <w:ind w:firstLine="1247"/>
        <w:jc w:val="both"/>
      </w:pPr>
      <w:r>
        <w:t>42.3. informuoti atsakingas institucijas apie pastebėtus želdinių žalojimo faktus, pateikdama įrodymus;</w:t>
      </w:r>
    </w:p>
    <w:p w14:paraId="0E0DC698" w14:textId="77777777" w:rsidR="002E2D5E" w:rsidRPr="00D67855" w:rsidRDefault="002E2D5E" w:rsidP="002E2D5E">
      <w:pPr>
        <w:tabs>
          <w:tab w:val="left" w:pos="709"/>
        </w:tabs>
        <w:ind w:firstLine="1247"/>
        <w:jc w:val="both"/>
      </w:pPr>
      <w:r>
        <w:t>42.4. teikti išvadas Savivaldybės administracijai sprendimui priimti ar leidimui išduoti dėl saugotinų želdinių kirtimo, kitokio pašalinimo iš augimo vietos, ar intensyvaus genėjimo darbams atlikti;</w:t>
      </w:r>
    </w:p>
    <w:p w14:paraId="41886D44" w14:textId="77777777" w:rsidR="002E2D5E" w:rsidRDefault="002E2D5E" w:rsidP="002E2D5E">
      <w:pPr>
        <w:ind w:firstLine="1247"/>
        <w:jc w:val="both"/>
        <w:rPr>
          <w:color w:val="000000"/>
        </w:rPr>
      </w:pPr>
      <w:r>
        <w:rPr>
          <w:color w:val="000000"/>
        </w:rPr>
        <w:lastRenderedPageBreak/>
        <w:t>42.5. atlikdama želdinių būklės vertinimą, privalo kviesti jame dalyvauti šių želdinių valdytojus, savininkus ar jų įgaliotus asmenis, taip pat projekto vadovą arba jo įgaliotą asmenį, kai saugotini medžiai ir krūmai auga objektuose, kuriems yra parengti atskirųjų ir priklausomųjų želdynų tvarkymo ir kūrimo projektai, informuojant apie numatomą Komisijos posėdžio datą ir laiką.</w:t>
      </w:r>
    </w:p>
    <w:p w14:paraId="29D49E73" w14:textId="77777777" w:rsidR="002E2D5E" w:rsidRDefault="002E2D5E" w:rsidP="002E2D5E">
      <w:pPr>
        <w:ind w:firstLine="62"/>
        <w:jc w:val="both"/>
        <w:rPr>
          <w:color w:val="000000"/>
        </w:rPr>
      </w:pPr>
    </w:p>
    <w:p w14:paraId="5CCF65F6" w14:textId="77777777" w:rsidR="002E2D5E" w:rsidRDefault="002E2D5E" w:rsidP="002E2D5E">
      <w:pPr>
        <w:jc w:val="center"/>
        <w:rPr>
          <w:color w:val="000000"/>
        </w:rPr>
      </w:pPr>
      <w:r>
        <w:rPr>
          <w:b/>
          <w:bCs/>
          <w:color w:val="000000"/>
        </w:rPr>
        <w:t>VII SKYRIUS</w:t>
      </w:r>
    </w:p>
    <w:p w14:paraId="1B877373" w14:textId="77777777" w:rsidR="002E2D5E" w:rsidRDefault="002E2D5E" w:rsidP="002E2D5E">
      <w:pPr>
        <w:jc w:val="center"/>
        <w:rPr>
          <w:color w:val="000000"/>
        </w:rPr>
      </w:pPr>
      <w:r>
        <w:rPr>
          <w:b/>
          <w:bCs/>
          <w:color w:val="000000"/>
        </w:rPr>
        <w:t>BAIGIAMOSIOS NUOSTATOS</w:t>
      </w:r>
    </w:p>
    <w:p w14:paraId="3664B787" w14:textId="77777777" w:rsidR="002E2D5E" w:rsidRDefault="002E2D5E" w:rsidP="002E2D5E">
      <w:pPr>
        <w:ind w:firstLine="1247"/>
        <w:jc w:val="both"/>
        <w:rPr>
          <w:b/>
          <w:bCs/>
          <w:color w:val="000000"/>
        </w:rPr>
      </w:pPr>
    </w:p>
    <w:p w14:paraId="50E18B16" w14:textId="77777777" w:rsidR="002E2D5E" w:rsidRDefault="002E2D5E" w:rsidP="002E2D5E">
      <w:pPr>
        <w:ind w:firstLine="1247"/>
        <w:jc w:val="both"/>
        <w:rPr>
          <w:color w:val="000000"/>
        </w:rPr>
      </w:pPr>
      <w:r>
        <w:rPr>
          <w:bCs/>
          <w:color w:val="000000"/>
        </w:rPr>
        <w:t>43. Komisijos sprendimai gali būti skundžiami Lietuvos Respublikos įstatymų nustatyta tvarka.</w:t>
      </w:r>
    </w:p>
    <w:p w14:paraId="77A1AB0C" w14:textId="77777777" w:rsidR="002E2D5E" w:rsidRDefault="002E2D5E" w:rsidP="002E2D5E">
      <w:pPr>
        <w:ind w:firstLine="1247"/>
        <w:jc w:val="both"/>
        <w:rPr>
          <w:color w:val="000000"/>
        </w:rPr>
      </w:pPr>
      <w:r>
        <w:rPr>
          <w:color w:val="000000"/>
        </w:rPr>
        <w:t>44. Komisijos sudėtis ir šie Nuostatai keičiami, pripažįstami netekusiais galios Savivaldybės tarybos sprendimu.</w:t>
      </w:r>
    </w:p>
    <w:p w14:paraId="102BE652" w14:textId="77777777" w:rsidR="002E2D5E" w:rsidRDefault="002E2D5E" w:rsidP="00706B66">
      <w:pPr>
        <w:jc w:val="center"/>
        <w:rPr>
          <w:lang w:eastAsia="de-DE"/>
        </w:rPr>
      </w:pPr>
      <w:r>
        <w:t>________________</w:t>
      </w:r>
    </w:p>
    <w:p w14:paraId="7F2F8E1C" w14:textId="77777777" w:rsidR="006D519F" w:rsidRDefault="006D519F" w:rsidP="003642A4">
      <w:pPr>
        <w:jc w:val="both"/>
        <w:rPr>
          <w:lang w:eastAsia="de-DE"/>
        </w:rPr>
      </w:pPr>
    </w:p>
    <w:p w14:paraId="5E6BBC76" w14:textId="77777777" w:rsidR="006D519F" w:rsidRDefault="006D519F" w:rsidP="003642A4">
      <w:pPr>
        <w:jc w:val="both"/>
        <w:rPr>
          <w:lang w:eastAsia="de-DE"/>
        </w:rPr>
      </w:pPr>
    </w:p>
    <w:p w14:paraId="6629D11C" w14:textId="77777777" w:rsidR="003642A4" w:rsidRDefault="003642A4" w:rsidP="003642A4">
      <w:pPr>
        <w:jc w:val="both"/>
        <w:rPr>
          <w:lang w:eastAsia="de-DE"/>
        </w:rPr>
      </w:pPr>
      <w:r>
        <w:rPr>
          <w:lang w:eastAsia="de-DE"/>
        </w:rPr>
        <w:t xml:space="preserve">Inga </w:t>
      </w:r>
      <w:proofErr w:type="spellStart"/>
      <w:r>
        <w:rPr>
          <w:lang w:eastAsia="de-DE"/>
        </w:rPr>
        <w:t>Jablonskė</w:t>
      </w:r>
      <w:proofErr w:type="spellEnd"/>
    </w:p>
    <w:p w14:paraId="6D47FBA2" w14:textId="77777777" w:rsidR="009B34E6" w:rsidRDefault="003642A4" w:rsidP="00D52EBA">
      <w:pPr>
        <w:jc w:val="both"/>
      </w:pPr>
      <w:r>
        <w:rPr>
          <w:lang w:eastAsia="de-DE"/>
        </w:rPr>
        <w:t>2022-03-24</w:t>
      </w:r>
    </w:p>
    <w:sectPr w:rsidR="009B34E6" w:rsidSect="002E613D">
      <w:headerReference w:type="default" r:id="rId7"/>
      <w:headerReference w:type="firs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F3683" w14:textId="77777777" w:rsidR="00886DFD" w:rsidRDefault="00886DFD">
      <w:r>
        <w:separator/>
      </w:r>
    </w:p>
  </w:endnote>
  <w:endnote w:type="continuationSeparator" w:id="0">
    <w:p w14:paraId="69A2555E" w14:textId="77777777" w:rsidR="00886DFD" w:rsidRDefault="00886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BC17B" w14:textId="77777777" w:rsidR="00886DFD" w:rsidRDefault="00886DFD">
      <w:r>
        <w:separator/>
      </w:r>
    </w:p>
  </w:footnote>
  <w:footnote w:type="continuationSeparator" w:id="0">
    <w:p w14:paraId="0D6D8AD4" w14:textId="77777777" w:rsidR="00886DFD" w:rsidRDefault="00886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66DE5" w14:textId="77777777" w:rsidR="009B34E6" w:rsidRDefault="009B34E6">
    <w:pPr>
      <w:pStyle w:val="Antrats"/>
      <w:jc w:val="center"/>
    </w:pPr>
    <w:r>
      <w:fldChar w:fldCharType="begin"/>
    </w:r>
    <w:r>
      <w:instrText>PAGE   \* MERGEFORMAT</w:instrText>
    </w:r>
    <w:r>
      <w:fldChar w:fldCharType="separate"/>
    </w:r>
    <w:r w:rsidR="00810B31">
      <w:rPr>
        <w:noProof/>
      </w:rPr>
      <w:t>2</w:t>
    </w:r>
    <w:r>
      <w:fldChar w:fldCharType="end"/>
    </w:r>
  </w:p>
  <w:p w14:paraId="6AB2BA5D" w14:textId="77777777" w:rsidR="009B34E6" w:rsidRDefault="009B34E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70342" w14:textId="77777777" w:rsidR="009D39F9" w:rsidRPr="00435F45" w:rsidRDefault="009D39F9" w:rsidP="003642A4">
    <w:pPr>
      <w:pStyle w:val="Antrats"/>
      <w:ind w:right="480"/>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B0BA9"/>
    <w:multiLevelType w:val="hybridMultilevel"/>
    <w:tmpl w:val="A1E8BA32"/>
    <w:lvl w:ilvl="0" w:tplc="9DF0A3E2">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D363F4"/>
    <w:multiLevelType w:val="multilevel"/>
    <w:tmpl w:val="CC9055B8"/>
    <w:lvl w:ilvl="0">
      <w:start w:val="15"/>
      <w:numFmt w:val="decimal"/>
      <w:lvlText w:val="%1."/>
      <w:lvlJc w:val="left"/>
      <w:pPr>
        <w:ind w:left="1607" w:hanging="360"/>
      </w:pPr>
      <w:rPr>
        <w:rFonts w:hint="default"/>
      </w:rPr>
    </w:lvl>
    <w:lvl w:ilvl="1">
      <w:start w:val="1"/>
      <w:numFmt w:val="decimal"/>
      <w:isLgl/>
      <w:lvlText w:val="%1.%2."/>
      <w:lvlJc w:val="left"/>
      <w:pPr>
        <w:ind w:left="1727" w:hanging="48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2" w15:restartNumberingAfterBreak="0">
    <w:nsid w:val="2B0640EF"/>
    <w:multiLevelType w:val="hybridMultilevel"/>
    <w:tmpl w:val="8454F5A4"/>
    <w:lvl w:ilvl="0" w:tplc="704C8CF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6CA831B5"/>
    <w:multiLevelType w:val="hybridMultilevel"/>
    <w:tmpl w:val="23A83A5E"/>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70221497">
    <w:abstractNumId w:val="0"/>
  </w:num>
  <w:num w:numId="2" w16cid:durableId="109514882">
    <w:abstractNumId w:val="3"/>
  </w:num>
  <w:num w:numId="3" w16cid:durableId="1888756102">
    <w:abstractNumId w:val="2"/>
  </w:num>
  <w:num w:numId="4" w16cid:durableId="11248092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5365D"/>
    <w:rsid w:val="000E0897"/>
    <w:rsid w:val="000F1781"/>
    <w:rsid w:val="001003D8"/>
    <w:rsid w:val="001E5C23"/>
    <w:rsid w:val="00232B68"/>
    <w:rsid w:val="00296096"/>
    <w:rsid w:val="002C0AAA"/>
    <w:rsid w:val="002E2D5E"/>
    <w:rsid w:val="002E613D"/>
    <w:rsid w:val="00300AD0"/>
    <w:rsid w:val="00313C0E"/>
    <w:rsid w:val="003215E7"/>
    <w:rsid w:val="003642A4"/>
    <w:rsid w:val="003C48A1"/>
    <w:rsid w:val="003D0838"/>
    <w:rsid w:val="003E1A82"/>
    <w:rsid w:val="00427759"/>
    <w:rsid w:val="00435F45"/>
    <w:rsid w:val="00451943"/>
    <w:rsid w:val="004554F6"/>
    <w:rsid w:val="004556F4"/>
    <w:rsid w:val="0047775E"/>
    <w:rsid w:val="00481308"/>
    <w:rsid w:val="004A7151"/>
    <w:rsid w:val="004B74A6"/>
    <w:rsid w:val="004C6F29"/>
    <w:rsid w:val="00500B17"/>
    <w:rsid w:val="005045C3"/>
    <w:rsid w:val="00545BA6"/>
    <w:rsid w:val="005A1C80"/>
    <w:rsid w:val="005C792E"/>
    <w:rsid w:val="005F5B66"/>
    <w:rsid w:val="005F6826"/>
    <w:rsid w:val="00613200"/>
    <w:rsid w:val="00670FB9"/>
    <w:rsid w:val="0068526B"/>
    <w:rsid w:val="00691658"/>
    <w:rsid w:val="006D0656"/>
    <w:rsid w:val="006D519F"/>
    <w:rsid w:val="006D6194"/>
    <w:rsid w:val="00703189"/>
    <w:rsid w:val="00706B66"/>
    <w:rsid w:val="007840D7"/>
    <w:rsid w:val="00810B31"/>
    <w:rsid w:val="00847640"/>
    <w:rsid w:val="008651AF"/>
    <w:rsid w:val="00877C74"/>
    <w:rsid w:val="00886DFD"/>
    <w:rsid w:val="008C2610"/>
    <w:rsid w:val="00905399"/>
    <w:rsid w:val="0092013C"/>
    <w:rsid w:val="009B34E6"/>
    <w:rsid w:val="009C39D1"/>
    <w:rsid w:val="009D39F9"/>
    <w:rsid w:val="00A52F9C"/>
    <w:rsid w:val="00A70613"/>
    <w:rsid w:val="00AA07CD"/>
    <w:rsid w:val="00AD16A3"/>
    <w:rsid w:val="00AE5F66"/>
    <w:rsid w:val="00B50A2C"/>
    <w:rsid w:val="00B64876"/>
    <w:rsid w:val="00B72DB4"/>
    <w:rsid w:val="00B768A7"/>
    <w:rsid w:val="00B90529"/>
    <w:rsid w:val="00B960AB"/>
    <w:rsid w:val="00BC64CE"/>
    <w:rsid w:val="00BF4FD9"/>
    <w:rsid w:val="00C109B9"/>
    <w:rsid w:val="00C21044"/>
    <w:rsid w:val="00C27716"/>
    <w:rsid w:val="00C54076"/>
    <w:rsid w:val="00C8592A"/>
    <w:rsid w:val="00D15DD7"/>
    <w:rsid w:val="00D52EBA"/>
    <w:rsid w:val="00D95B3D"/>
    <w:rsid w:val="00DA02BC"/>
    <w:rsid w:val="00DA59E7"/>
    <w:rsid w:val="00DB4D4B"/>
    <w:rsid w:val="00DC28B8"/>
    <w:rsid w:val="00DD5F6A"/>
    <w:rsid w:val="00DE5CCD"/>
    <w:rsid w:val="00E25905"/>
    <w:rsid w:val="00E4553C"/>
    <w:rsid w:val="00E8061A"/>
    <w:rsid w:val="00E92050"/>
    <w:rsid w:val="00E94B72"/>
    <w:rsid w:val="00FA4295"/>
    <w:rsid w:val="00FF6D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78842FD"/>
  <w15:docId w15:val="{29E30BC9-80DE-4976-B02E-A93B5F67A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E8061A"/>
    <w:pPr>
      <w:ind w:left="720"/>
      <w:contextualSpacing/>
    </w:pPr>
  </w:style>
  <w:style w:type="paragraph" w:styleId="Debesliotekstas">
    <w:name w:val="Balloon Text"/>
    <w:basedOn w:val="prastasis"/>
    <w:link w:val="DebesliotekstasDiagrama"/>
    <w:uiPriority w:val="99"/>
    <w:semiHidden/>
    <w:unhideWhenUsed/>
    <w:rsid w:val="000F1781"/>
    <w:rPr>
      <w:rFonts w:ascii="Segoe UI" w:hAnsi="Segoe UI" w:cs="Segoe UI"/>
      <w:sz w:val="18"/>
      <w:szCs w:val="18"/>
    </w:rPr>
  </w:style>
  <w:style w:type="character" w:customStyle="1" w:styleId="DebesliotekstasDiagrama">
    <w:name w:val="Debesėlio tekstas Diagrama"/>
    <w:link w:val="Debesliotekstas"/>
    <w:uiPriority w:val="99"/>
    <w:semiHidden/>
    <w:rsid w:val="000F1781"/>
    <w:rPr>
      <w:rFonts w:ascii="Segoe UI" w:eastAsia="Times New Roman" w:hAnsi="Segoe UI" w:cs="Segoe UI"/>
      <w:color w:val="00000A"/>
      <w:sz w:val="18"/>
      <w:szCs w:val="18"/>
    </w:rPr>
  </w:style>
  <w:style w:type="paragraph" w:styleId="Pataisymai">
    <w:name w:val="Revision"/>
    <w:hidden/>
    <w:uiPriority w:val="99"/>
    <w:semiHidden/>
    <w:rsid w:val="00427759"/>
    <w:rPr>
      <w:rFonts w:ascii="Times New Roman" w:eastAsia="Times New Roman" w:hAnsi="Times New Roman" w:cs="Times New Roman"/>
      <w:color w:val="00000A"/>
      <w:sz w:val="24"/>
      <w:szCs w:val="24"/>
      <w:lang w:eastAsia="en-US"/>
    </w:rPr>
  </w:style>
  <w:style w:type="character" w:customStyle="1" w:styleId="Bodytext2">
    <w:name w:val="Body text (2)_"/>
    <w:link w:val="Bodytext20"/>
    <w:rsid w:val="002E2D5E"/>
    <w:rPr>
      <w:shd w:val="clear" w:color="auto" w:fill="FFFFFF"/>
    </w:rPr>
  </w:style>
  <w:style w:type="paragraph" w:customStyle="1" w:styleId="Bodytext20">
    <w:name w:val="Body text (2)"/>
    <w:basedOn w:val="prastasis"/>
    <w:link w:val="Bodytext2"/>
    <w:rsid w:val="002E2D5E"/>
    <w:pPr>
      <w:widowControl w:val="0"/>
      <w:shd w:val="clear" w:color="auto" w:fill="FFFFFF"/>
      <w:spacing w:line="298" w:lineRule="exact"/>
    </w:pPr>
    <w:rPr>
      <w:rFonts w:ascii="Calibri" w:eastAsia="Calibri" w:hAnsi="Calibri" w:cs="Calibri"/>
      <w:color w:val="auto"/>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628869">
      <w:bodyDiv w:val="1"/>
      <w:marLeft w:val="0"/>
      <w:marRight w:val="0"/>
      <w:marTop w:val="0"/>
      <w:marBottom w:val="0"/>
      <w:divBdr>
        <w:top w:val="none" w:sz="0" w:space="0" w:color="auto"/>
        <w:left w:val="none" w:sz="0" w:space="0" w:color="auto"/>
        <w:bottom w:val="none" w:sz="0" w:space="0" w:color="auto"/>
        <w:right w:val="none" w:sz="0" w:space="0" w:color="auto"/>
      </w:divBdr>
    </w:div>
    <w:div w:id="2102794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dbffe54c4a9948e39fda4519e13065a5.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dbffe54c4a9948e39fda4519e13065a5</Template>
  <TotalTime>1</TotalTime>
  <Pages>7</Pages>
  <Words>10951</Words>
  <Characters>6243</Characters>
  <Application>Microsoft Office Word</Application>
  <DocSecurity>4</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ŽELDYNŲ IR ŽELDINIŲ APSAUGOS, PRIEŽIŪROS IR TVARKYMO KOMISIJOS SUDARYMO IR JOS NUOSTATŲ PATVIRTINIMO</vt:lpstr>
      <vt:lpstr>DĖL SKUODO RAJONO SAVIVALDYBĖS ŽELDYNŲ IR ŽELDINIŲ APSAUGOS, PRIEŽIŪROS IR TVARKYMO KOMISIJOS SUDARYMO IR JOS NUOSTATŲ PATVIRTINIMO</vt:lpstr>
    </vt:vector>
  </TitlesOfParts>
  <Manager>2022-03-24</Manager>
  <Company/>
  <LinksUpToDate>false</LinksUpToDate>
  <CharactersWithSpaces>17160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ŽELDYNŲ IR ŽELDINIŲ APSAUGOS, PRIEŽIŪROS IR TVARKYMO KOMISIJOS SUDARYMO IR JOS NUOSTATŲ PATVIRTINIMO</dc:title>
  <dc:subject>T9-65</dc:subject>
  <dc:creator>SKUODO RAJONO SAVIVALDYBĖS TARYBA</dc:creator>
  <cp:keywords/>
  <dc:description/>
  <cp:lastModifiedBy>Sadauskienė, Dalia</cp:lastModifiedBy>
  <cp:revision>2</cp:revision>
  <dcterms:created xsi:type="dcterms:W3CDTF">2025-06-13T06:54:00Z</dcterms:created>
  <dcterms:modified xsi:type="dcterms:W3CDTF">2025-06-13T06:54:00Z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